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169" w:rsidRPr="00617085" w:rsidRDefault="00961DDF" w:rsidP="00961DDF">
      <w:pPr>
        <w:shd w:val="clear" w:color="auto" w:fill="FFFFFF"/>
        <w:spacing w:before="100" w:beforeAutospacing="1" w:after="100" w:afterAutospacing="1" w:line="360" w:lineRule="auto"/>
        <w:jc w:val="center"/>
        <w:rPr>
          <w:rFonts w:ascii="Segoe UI" w:eastAsia="Times New Roman" w:hAnsi="Segoe UI" w:cs="Segoe UI"/>
          <w:color w:val="000000" w:themeColor="text1"/>
          <w:sz w:val="24"/>
          <w:szCs w:val="24"/>
          <w:lang w:eastAsia="en-IE"/>
        </w:rPr>
      </w:pPr>
      <w:r>
        <w:rPr>
          <w:rFonts w:ascii="Segoe UI" w:eastAsia="Times New Roman" w:hAnsi="Segoe UI" w:cs="Segoe UI"/>
          <w:noProof/>
          <w:color w:val="000000" w:themeColor="text1"/>
          <w:sz w:val="24"/>
          <w:szCs w:val="24"/>
          <w:lang w:eastAsia="en-IE"/>
        </w:rPr>
        <w:drawing>
          <wp:inline distT="0" distB="0" distL="0" distR="0">
            <wp:extent cx="5731510" cy="2121535"/>
            <wp:effectExtent l="19050" t="0" r="2540" b="0"/>
            <wp:docPr id="1" name="Picture 0" descr="Making Change happ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king Change happen.png"/>
                    <pic:cNvPicPr/>
                  </pic:nvPicPr>
                  <pic:blipFill>
                    <a:blip r:embed="rId8" cstate="print"/>
                    <a:stretch>
                      <a:fillRect/>
                    </a:stretch>
                  </pic:blipFill>
                  <pic:spPr>
                    <a:xfrm>
                      <a:off x="0" y="0"/>
                      <a:ext cx="5731510" cy="2121535"/>
                    </a:xfrm>
                    <a:prstGeom prst="rect">
                      <a:avLst/>
                    </a:prstGeom>
                  </pic:spPr>
                </pic:pic>
              </a:graphicData>
            </a:graphic>
          </wp:inline>
        </w:drawing>
      </w:r>
    </w:p>
    <w:p w:rsidR="00340C8C" w:rsidRPr="00961DDF" w:rsidRDefault="00961DDF" w:rsidP="00961DDF">
      <w:pPr>
        <w:shd w:val="clear" w:color="auto" w:fill="FFFFFF"/>
        <w:spacing w:before="100" w:beforeAutospacing="1" w:after="100" w:afterAutospacing="1" w:line="360" w:lineRule="auto"/>
        <w:jc w:val="center"/>
        <w:rPr>
          <w:rFonts w:ascii="Segoe UI" w:eastAsia="Times New Roman" w:hAnsi="Segoe UI" w:cs="Segoe UI"/>
          <w:b/>
          <w:color w:val="70AD47" w:themeColor="accent6"/>
          <w:sz w:val="36"/>
          <w:szCs w:val="24"/>
          <w:lang w:eastAsia="en-IE"/>
        </w:rPr>
      </w:pPr>
      <w:r w:rsidRPr="00961DDF">
        <w:rPr>
          <w:rFonts w:ascii="Segoe UI" w:eastAsia="Times New Roman" w:hAnsi="Segoe UI" w:cs="Segoe UI"/>
          <w:b/>
          <w:color w:val="70AD47" w:themeColor="accent6"/>
          <w:sz w:val="36"/>
          <w:szCs w:val="24"/>
          <w:lang w:eastAsia="en-IE"/>
        </w:rPr>
        <w:t xml:space="preserve">Looking at Transport and Mobility </w:t>
      </w:r>
      <w:r>
        <w:rPr>
          <w:rFonts w:ascii="Segoe UI" w:eastAsia="Times New Roman" w:hAnsi="Segoe UI" w:cs="Segoe UI"/>
          <w:b/>
          <w:color w:val="70AD47" w:themeColor="accent6"/>
          <w:sz w:val="36"/>
          <w:szCs w:val="24"/>
          <w:lang w:eastAsia="en-IE"/>
        </w:rPr>
        <w:t xml:space="preserve">Issues </w:t>
      </w:r>
      <w:r w:rsidRPr="00961DDF">
        <w:rPr>
          <w:rFonts w:ascii="Segoe UI" w:eastAsia="Times New Roman" w:hAnsi="Segoe UI" w:cs="Segoe UI"/>
          <w:b/>
          <w:color w:val="70AD47" w:themeColor="accent6"/>
          <w:sz w:val="36"/>
          <w:szCs w:val="24"/>
          <w:lang w:eastAsia="en-IE"/>
        </w:rPr>
        <w:t>for People with Disabilities</w:t>
      </w:r>
    </w:p>
    <w:p w:rsidR="00961DDF" w:rsidRPr="00961DDF" w:rsidRDefault="00DA757E" w:rsidP="00961DDF">
      <w:pPr>
        <w:shd w:val="clear" w:color="auto" w:fill="FFFFFF"/>
        <w:spacing w:before="100" w:beforeAutospacing="1" w:after="0" w:line="360" w:lineRule="auto"/>
        <w:rPr>
          <w:rFonts w:ascii="Segoe UI" w:eastAsia="Times New Roman" w:hAnsi="Segoe UI" w:cs="Segoe UI"/>
          <w:b/>
          <w:color w:val="000000" w:themeColor="text1"/>
          <w:sz w:val="24"/>
          <w:szCs w:val="24"/>
          <w:lang w:eastAsia="en-IE"/>
        </w:rPr>
      </w:pPr>
      <w:r w:rsidRPr="00617085">
        <w:rPr>
          <w:rFonts w:ascii="Segoe UI" w:eastAsia="Times New Roman" w:hAnsi="Segoe UI" w:cs="Segoe UI"/>
          <w:color w:val="000000" w:themeColor="text1"/>
          <w:sz w:val="24"/>
          <w:szCs w:val="24"/>
          <w:lang w:eastAsia="en-IE"/>
        </w:rPr>
        <w:t xml:space="preserve">Without equal access to transport, people with disabilities cannot live the independent lives they are entitled to; if you are limited in where you can go, when you can go and how you can get there, then you are limited in the choices you can </w:t>
      </w:r>
    </w:p>
    <w:p w:rsidR="00961DDF" w:rsidRDefault="00DA757E" w:rsidP="00961DDF">
      <w:pPr>
        <w:shd w:val="clear" w:color="auto" w:fill="FFFFFF"/>
        <w:spacing w:after="100" w:afterAutospacing="1" w:line="360" w:lineRule="auto"/>
        <w:rPr>
          <w:rFonts w:ascii="Segoe UI" w:eastAsia="Times New Roman" w:hAnsi="Segoe UI" w:cs="Segoe UI"/>
          <w:color w:val="000000" w:themeColor="text1"/>
          <w:sz w:val="24"/>
          <w:szCs w:val="24"/>
          <w:lang w:eastAsia="en-IE"/>
        </w:rPr>
      </w:pPr>
      <w:proofErr w:type="gramStart"/>
      <w:r w:rsidRPr="00617085">
        <w:rPr>
          <w:rFonts w:ascii="Segoe UI" w:eastAsia="Times New Roman" w:hAnsi="Segoe UI" w:cs="Segoe UI"/>
          <w:color w:val="000000" w:themeColor="text1"/>
          <w:sz w:val="24"/>
          <w:szCs w:val="24"/>
          <w:lang w:eastAsia="en-IE"/>
        </w:rPr>
        <w:t>make</w:t>
      </w:r>
      <w:proofErr w:type="gramEnd"/>
      <w:r w:rsidRPr="00617085">
        <w:rPr>
          <w:rFonts w:ascii="Segoe UI" w:eastAsia="Times New Roman" w:hAnsi="Segoe UI" w:cs="Segoe UI"/>
          <w:color w:val="000000" w:themeColor="text1"/>
          <w:sz w:val="24"/>
          <w:szCs w:val="24"/>
          <w:lang w:eastAsia="en-IE"/>
        </w:rPr>
        <w:t xml:space="preserve"> for your own life.</w:t>
      </w:r>
      <w:r w:rsidR="00961DDF">
        <w:rPr>
          <w:rFonts w:ascii="Segoe UI" w:eastAsia="Times New Roman" w:hAnsi="Segoe UI" w:cs="Segoe UI"/>
          <w:color w:val="000000" w:themeColor="text1"/>
          <w:sz w:val="24"/>
          <w:szCs w:val="24"/>
          <w:lang w:eastAsia="en-IE"/>
        </w:rPr>
        <w:t xml:space="preserve">  This must change.</w:t>
      </w:r>
    </w:p>
    <w:p w:rsidR="00961DDF" w:rsidRDefault="00961DDF" w:rsidP="00961DDF">
      <w:pPr>
        <w:shd w:val="clear" w:color="auto" w:fill="FFFFFF"/>
        <w:spacing w:after="100" w:afterAutospacing="1" w:line="360" w:lineRule="auto"/>
        <w:contextualSpacing/>
        <w:rPr>
          <w:rFonts w:ascii="Segoe UI" w:eastAsia="Times New Roman" w:hAnsi="Segoe UI" w:cs="Segoe UI"/>
          <w:color w:val="000000" w:themeColor="text1"/>
          <w:sz w:val="24"/>
          <w:szCs w:val="24"/>
          <w:lang w:eastAsia="en-IE"/>
        </w:rPr>
      </w:pPr>
    </w:p>
    <w:p w:rsidR="00961DDF" w:rsidRPr="00961DDF" w:rsidRDefault="00961DDF" w:rsidP="00961DDF">
      <w:pPr>
        <w:shd w:val="clear" w:color="auto" w:fill="FFFFFF"/>
        <w:spacing w:after="0" w:line="360" w:lineRule="auto"/>
        <w:rPr>
          <w:rFonts w:ascii="Segoe UI" w:eastAsia="Times New Roman" w:hAnsi="Segoe UI" w:cs="Segoe UI"/>
          <w:b/>
          <w:color w:val="000000" w:themeColor="text1"/>
          <w:sz w:val="24"/>
          <w:szCs w:val="24"/>
          <w:lang w:eastAsia="en-IE"/>
        </w:rPr>
      </w:pPr>
      <w:r w:rsidRPr="00961DDF">
        <w:rPr>
          <w:rFonts w:ascii="Segoe UI" w:eastAsia="Times New Roman" w:hAnsi="Segoe UI" w:cs="Segoe UI"/>
          <w:b/>
          <w:color w:val="000000" w:themeColor="text1"/>
          <w:sz w:val="24"/>
          <w:szCs w:val="24"/>
          <w:lang w:eastAsia="en-IE"/>
        </w:rPr>
        <w:t>Inadequate Transport Services</w:t>
      </w:r>
    </w:p>
    <w:p w:rsidR="00FA6D77" w:rsidRPr="00617085" w:rsidRDefault="00DA757E" w:rsidP="00961DDF">
      <w:pPr>
        <w:spacing w:after="100" w:afterAutospacing="1" w:line="360" w:lineRule="auto"/>
        <w:rPr>
          <w:rFonts w:ascii="Segoe UI" w:eastAsia="Times New Roman" w:hAnsi="Segoe UI" w:cs="Segoe UI"/>
          <w:color w:val="000000" w:themeColor="text1"/>
          <w:sz w:val="24"/>
          <w:szCs w:val="24"/>
          <w:lang w:eastAsia="en-IE"/>
        </w:rPr>
      </w:pPr>
      <w:r w:rsidRPr="00617085">
        <w:rPr>
          <w:rFonts w:ascii="Segoe UI" w:eastAsia="Times New Roman" w:hAnsi="Segoe UI" w:cs="Segoe UI"/>
          <w:color w:val="000000" w:themeColor="text1"/>
          <w:sz w:val="24"/>
          <w:szCs w:val="24"/>
          <w:lang w:eastAsia="en-IE"/>
        </w:rPr>
        <w:t>Under the European Regulation 181/2011, which came into effect on 1st March 2013, people with disabilities have the same right to travel as other passengers, and they are entitled to travel without difficulties and at no extra cost.  We know this isn’t happening in Ireland; 20</w:t>
      </w:r>
      <w:r w:rsidR="006D4169" w:rsidRPr="00617085">
        <w:rPr>
          <w:rFonts w:ascii="Segoe UI" w:eastAsia="Times New Roman" w:hAnsi="Segoe UI" w:cs="Segoe UI"/>
          <w:color w:val="000000" w:themeColor="text1"/>
          <w:sz w:val="24"/>
          <w:szCs w:val="24"/>
          <w:lang w:eastAsia="en-IE"/>
        </w:rPr>
        <w:t>% of people with disabilities have experienced discrimination when accessing transport services in the past two years</w:t>
      </w:r>
      <w:r w:rsidRPr="00617085">
        <w:rPr>
          <w:rFonts w:ascii="Segoe UI" w:eastAsia="Times New Roman" w:hAnsi="Segoe UI" w:cs="Segoe UI"/>
          <w:color w:val="000000" w:themeColor="text1"/>
          <w:sz w:val="24"/>
          <w:szCs w:val="24"/>
          <w:lang w:eastAsia="en-IE"/>
        </w:rPr>
        <w:t xml:space="preserve"> alone</w:t>
      </w:r>
      <w:r w:rsidR="006D4169" w:rsidRPr="00617085">
        <w:rPr>
          <w:rFonts w:ascii="Segoe UI" w:eastAsia="Times New Roman" w:hAnsi="Segoe UI" w:cs="Segoe UI"/>
          <w:color w:val="000000" w:themeColor="text1"/>
          <w:sz w:val="24"/>
          <w:szCs w:val="24"/>
          <w:lang w:eastAsia="en-IE"/>
        </w:rPr>
        <w:t>.</w:t>
      </w:r>
      <w:r w:rsidR="00DF5ECF">
        <w:rPr>
          <w:rStyle w:val="EndnoteReference"/>
          <w:rFonts w:ascii="Segoe UI" w:eastAsia="Times New Roman" w:hAnsi="Segoe UI" w:cs="Segoe UI"/>
          <w:color w:val="000000" w:themeColor="text1"/>
          <w:sz w:val="24"/>
          <w:szCs w:val="24"/>
          <w:lang w:eastAsia="en-IE"/>
        </w:rPr>
        <w:endnoteReference w:id="1"/>
      </w:r>
    </w:p>
    <w:p w:rsidR="000D3722" w:rsidRPr="00617085" w:rsidRDefault="00DA757E" w:rsidP="00961DDF">
      <w:pPr>
        <w:shd w:val="clear" w:color="auto" w:fill="FFFFFF"/>
        <w:spacing w:before="100" w:beforeAutospacing="1" w:after="100" w:afterAutospacing="1" w:line="360" w:lineRule="auto"/>
        <w:rPr>
          <w:rFonts w:ascii="Segoe UI" w:eastAsia="Times New Roman" w:hAnsi="Segoe UI" w:cs="Segoe UI"/>
          <w:color w:val="000000" w:themeColor="text1"/>
          <w:sz w:val="24"/>
          <w:szCs w:val="24"/>
          <w:lang w:eastAsia="en-IE"/>
        </w:rPr>
      </w:pPr>
      <w:r w:rsidRPr="00617085">
        <w:rPr>
          <w:rFonts w:ascii="Segoe UI" w:eastAsia="Times New Roman" w:hAnsi="Segoe UI" w:cs="Segoe UI"/>
          <w:color w:val="000000" w:themeColor="text1"/>
          <w:sz w:val="24"/>
          <w:szCs w:val="24"/>
          <w:lang w:eastAsia="en-IE"/>
        </w:rPr>
        <w:t xml:space="preserve">In our capital city, </w:t>
      </w:r>
      <w:r w:rsidR="00FA6D77" w:rsidRPr="00617085">
        <w:rPr>
          <w:rFonts w:ascii="Segoe UI" w:eastAsia="Times New Roman" w:hAnsi="Segoe UI" w:cs="Segoe UI"/>
          <w:color w:val="000000" w:themeColor="text1"/>
          <w:sz w:val="24"/>
          <w:szCs w:val="24"/>
          <w:lang w:eastAsia="en-IE"/>
        </w:rPr>
        <w:t xml:space="preserve">Dublin </w:t>
      </w:r>
      <w:r w:rsidR="000D3722" w:rsidRPr="00617085">
        <w:rPr>
          <w:rFonts w:ascii="Segoe UI" w:eastAsia="Times New Roman" w:hAnsi="Segoe UI" w:cs="Segoe UI"/>
          <w:color w:val="000000" w:themeColor="text1"/>
          <w:sz w:val="24"/>
          <w:szCs w:val="24"/>
          <w:lang w:eastAsia="en-IE"/>
        </w:rPr>
        <w:t>B</w:t>
      </w:r>
      <w:r w:rsidR="000B259D" w:rsidRPr="00617085">
        <w:rPr>
          <w:rFonts w:ascii="Segoe UI" w:eastAsia="Times New Roman" w:hAnsi="Segoe UI" w:cs="Segoe UI"/>
          <w:color w:val="000000" w:themeColor="text1"/>
          <w:sz w:val="24"/>
          <w:szCs w:val="24"/>
          <w:lang w:eastAsia="en-IE"/>
        </w:rPr>
        <w:t xml:space="preserve">us has room for </w:t>
      </w:r>
      <w:r w:rsidRPr="00617085">
        <w:rPr>
          <w:rFonts w:ascii="Segoe UI" w:eastAsia="Times New Roman" w:hAnsi="Segoe UI" w:cs="Segoe UI"/>
          <w:color w:val="000000" w:themeColor="text1"/>
          <w:sz w:val="24"/>
          <w:szCs w:val="24"/>
          <w:lang w:eastAsia="en-IE"/>
        </w:rPr>
        <w:t xml:space="preserve">just </w:t>
      </w:r>
      <w:r w:rsidR="000B259D" w:rsidRPr="00617085">
        <w:rPr>
          <w:rFonts w:ascii="Segoe UI" w:eastAsia="Times New Roman" w:hAnsi="Segoe UI" w:cs="Segoe UI"/>
          <w:color w:val="000000" w:themeColor="text1"/>
          <w:sz w:val="24"/>
          <w:szCs w:val="24"/>
          <w:lang w:eastAsia="en-IE"/>
        </w:rPr>
        <w:t>one wheelchair-</w:t>
      </w:r>
      <w:r w:rsidR="000D3722" w:rsidRPr="00617085">
        <w:rPr>
          <w:rFonts w:ascii="Segoe UI" w:eastAsia="Times New Roman" w:hAnsi="Segoe UI" w:cs="Segoe UI"/>
          <w:color w:val="000000" w:themeColor="text1"/>
          <w:sz w:val="24"/>
          <w:szCs w:val="24"/>
          <w:lang w:eastAsia="en-IE"/>
        </w:rPr>
        <w:t xml:space="preserve">user </w:t>
      </w:r>
      <w:r w:rsidRPr="00617085">
        <w:rPr>
          <w:rFonts w:ascii="Segoe UI" w:eastAsia="Times New Roman" w:hAnsi="Segoe UI" w:cs="Segoe UI"/>
          <w:color w:val="000000" w:themeColor="text1"/>
          <w:sz w:val="24"/>
          <w:szCs w:val="24"/>
          <w:lang w:eastAsia="en-IE"/>
        </w:rPr>
        <w:t>on each bus</w:t>
      </w:r>
      <w:r w:rsidR="00FA6D77" w:rsidRPr="00617085">
        <w:rPr>
          <w:rFonts w:ascii="Segoe UI" w:eastAsia="Times New Roman" w:hAnsi="Segoe UI" w:cs="Segoe UI"/>
          <w:color w:val="000000" w:themeColor="text1"/>
          <w:sz w:val="24"/>
          <w:szCs w:val="24"/>
          <w:lang w:eastAsia="en-IE"/>
        </w:rPr>
        <w:t xml:space="preserve">. Even this </w:t>
      </w:r>
      <w:r w:rsidR="000D3722" w:rsidRPr="00617085">
        <w:rPr>
          <w:rFonts w:ascii="Segoe UI" w:eastAsia="Times New Roman" w:hAnsi="Segoe UI" w:cs="Segoe UI"/>
          <w:color w:val="000000" w:themeColor="text1"/>
          <w:sz w:val="24"/>
          <w:szCs w:val="24"/>
          <w:lang w:eastAsia="en-IE"/>
        </w:rPr>
        <w:t>inadequate</w:t>
      </w:r>
      <w:r w:rsidR="00FA6D77" w:rsidRPr="00617085">
        <w:rPr>
          <w:rFonts w:ascii="Segoe UI" w:eastAsia="Times New Roman" w:hAnsi="Segoe UI" w:cs="Segoe UI"/>
          <w:color w:val="000000" w:themeColor="text1"/>
          <w:sz w:val="24"/>
          <w:szCs w:val="24"/>
          <w:lang w:eastAsia="en-IE"/>
        </w:rPr>
        <w:t xml:space="preserve"> conces</w:t>
      </w:r>
      <w:r w:rsidRPr="00617085">
        <w:rPr>
          <w:rFonts w:ascii="Segoe UI" w:eastAsia="Times New Roman" w:hAnsi="Segoe UI" w:cs="Segoe UI"/>
          <w:color w:val="000000" w:themeColor="text1"/>
          <w:sz w:val="24"/>
          <w:szCs w:val="24"/>
          <w:lang w:eastAsia="en-IE"/>
        </w:rPr>
        <w:t xml:space="preserve">sion has additional downsides: </w:t>
      </w:r>
      <w:r w:rsidR="00FA6D77" w:rsidRPr="00617085">
        <w:rPr>
          <w:rFonts w:ascii="Segoe UI" w:eastAsia="Times New Roman" w:hAnsi="Segoe UI" w:cs="Segoe UI"/>
          <w:color w:val="000000" w:themeColor="text1"/>
          <w:sz w:val="24"/>
          <w:szCs w:val="24"/>
          <w:lang w:eastAsia="en-IE"/>
        </w:rPr>
        <w:t>what if two wheelchair users nee</w:t>
      </w:r>
      <w:r w:rsidR="000D3722" w:rsidRPr="00617085">
        <w:rPr>
          <w:rFonts w:ascii="Segoe UI" w:eastAsia="Times New Roman" w:hAnsi="Segoe UI" w:cs="Segoe UI"/>
          <w:color w:val="000000" w:themeColor="text1"/>
          <w:sz w:val="24"/>
          <w:szCs w:val="24"/>
          <w:lang w:eastAsia="en-IE"/>
        </w:rPr>
        <w:t>d to use the sam</w:t>
      </w:r>
      <w:r w:rsidR="000B259D" w:rsidRPr="00617085">
        <w:rPr>
          <w:rFonts w:ascii="Segoe UI" w:eastAsia="Times New Roman" w:hAnsi="Segoe UI" w:cs="Segoe UI"/>
          <w:color w:val="000000" w:themeColor="text1"/>
          <w:sz w:val="24"/>
          <w:szCs w:val="24"/>
          <w:lang w:eastAsia="en-IE"/>
        </w:rPr>
        <w:t xml:space="preserve">e bus? </w:t>
      </w:r>
      <w:r w:rsidRPr="00617085">
        <w:rPr>
          <w:rFonts w:ascii="Segoe UI" w:eastAsia="Times New Roman" w:hAnsi="Segoe UI" w:cs="Segoe UI"/>
          <w:color w:val="000000" w:themeColor="text1"/>
          <w:sz w:val="24"/>
          <w:szCs w:val="24"/>
          <w:lang w:eastAsia="en-IE"/>
        </w:rPr>
        <w:t xml:space="preserve"> </w:t>
      </w:r>
      <w:r w:rsidR="000B259D" w:rsidRPr="00617085">
        <w:rPr>
          <w:rFonts w:ascii="Segoe UI" w:eastAsia="Times New Roman" w:hAnsi="Segoe UI" w:cs="Segoe UI"/>
          <w:color w:val="000000" w:themeColor="text1"/>
          <w:sz w:val="24"/>
          <w:szCs w:val="24"/>
          <w:lang w:eastAsia="en-IE"/>
        </w:rPr>
        <w:t>Do we prioritise wheelchair users over</w:t>
      </w:r>
      <w:r w:rsidR="000D3722" w:rsidRPr="00617085">
        <w:rPr>
          <w:rFonts w:ascii="Segoe UI" w:eastAsia="Times New Roman" w:hAnsi="Segoe UI" w:cs="Segoe UI"/>
          <w:color w:val="000000" w:themeColor="text1"/>
          <w:sz w:val="24"/>
          <w:szCs w:val="24"/>
          <w:lang w:eastAsia="en-IE"/>
        </w:rPr>
        <w:t xml:space="preserve"> parent</w:t>
      </w:r>
      <w:r w:rsidR="00FA6D77" w:rsidRPr="00617085">
        <w:rPr>
          <w:rFonts w:ascii="Segoe UI" w:eastAsia="Times New Roman" w:hAnsi="Segoe UI" w:cs="Segoe UI"/>
          <w:color w:val="000000" w:themeColor="text1"/>
          <w:sz w:val="24"/>
          <w:szCs w:val="24"/>
          <w:lang w:eastAsia="en-IE"/>
        </w:rPr>
        <w:t xml:space="preserve">s with buggies? </w:t>
      </w:r>
      <w:r w:rsidRPr="00617085">
        <w:rPr>
          <w:rFonts w:ascii="Segoe UI" w:eastAsia="Times New Roman" w:hAnsi="Segoe UI" w:cs="Segoe UI"/>
          <w:color w:val="000000" w:themeColor="text1"/>
          <w:sz w:val="24"/>
          <w:szCs w:val="24"/>
          <w:lang w:eastAsia="en-IE"/>
        </w:rPr>
        <w:t xml:space="preserve"> </w:t>
      </w:r>
      <w:r w:rsidR="00C11A05" w:rsidRPr="00617085">
        <w:rPr>
          <w:rFonts w:ascii="Segoe UI" w:eastAsia="Times New Roman" w:hAnsi="Segoe UI" w:cs="Segoe UI"/>
          <w:color w:val="000000" w:themeColor="text1"/>
          <w:sz w:val="24"/>
          <w:szCs w:val="24"/>
          <w:lang w:eastAsia="en-IE"/>
        </w:rPr>
        <w:t>Similarly,</w:t>
      </w:r>
      <w:r w:rsidR="000B259D" w:rsidRPr="00617085">
        <w:rPr>
          <w:rFonts w:ascii="Segoe UI" w:eastAsia="Times New Roman" w:hAnsi="Segoe UI" w:cs="Segoe UI"/>
          <w:color w:val="000000" w:themeColor="text1"/>
          <w:sz w:val="24"/>
          <w:szCs w:val="24"/>
          <w:lang w:eastAsia="en-IE"/>
        </w:rPr>
        <w:t xml:space="preserve"> w</w:t>
      </w:r>
      <w:r w:rsidR="000D3722" w:rsidRPr="00617085">
        <w:rPr>
          <w:rFonts w:ascii="Segoe UI" w:eastAsia="Times New Roman" w:hAnsi="Segoe UI" w:cs="Segoe UI"/>
          <w:color w:val="000000" w:themeColor="text1"/>
          <w:sz w:val="24"/>
          <w:szCs w:val="24"/>
          <w:lang w:eastAsia="en-IE"/>
        </w:rPr>
        <w:t>hen a wheelchair user is facili</w:t>
      </w:r>
      <w:r w:rsidRPr="00617085">
        <w:rPr>
          <w:rFonts w:ascii="Segoe UI" w:eastAsia="Times New Roman" w:hAnsi="Segoe UI" w:cs="Segoe UI"/>
          <w:color w:val="000000" w:themeColor="text1"/>
          <w:sz w:val="24"/>
          <w:szCs w:val="24"/>
          <w:lang w:eastAsia="en-IE"/>
        </w:rPr>
        <w:t>tated by the lowering of a ramp</w:t>
      </w:r>
      <w:r w:rsidR="000D3722" w:rsidRPr="00617085">
        <w:rPr>
          <w:rFonts w:ascii="Segoe UI" w:eastAsia="Times New Roman" w:hAnsi="Segoe UI" w:cs="Segoe UI"/>
          <w:color w:val="000000" w:themeColor="text1"/>
          <w:sz w:val="24"/>
          <w:szCs w:val="24"/>
          <w:lang w:eastAsia="en-IE"/>
        </w:rPr>
        <w:t xml:space="preserve"> on </w:t>
      </w:r>
      <w:r w:rsidR="000D3722" w:rsidRPr="00617085">
        <w:rPr>
          <w:rFonts w:ascii="Segoe UI" w:eastAsia="Times New Roman" w:hAnsi="Segoe UI" w:cs="Segoe UI"/>
          <w:color w:val="000000" w:themeColor="text1"/>
          <w:sz w:val="24"/>
          <w:szCs w:val="24"/>
          <w:lang w:eastAsia="en-IE"/>
        </w:rPr>
        <w:lastRenderedPageBreak/>
        <w:t>a crowded bus at peak time, this often amounts to a demeaning spectacle</w:t>
      </w:r>
      <w:r w:rsidR="000B259D" w:rsidRPr="00617085">
        <w:rPr>
          <w:rFonts w:ascii="Segoe UI" w:eastAsia="Times New Roman" w:hAnsi="Segoe UI" w:cs="Segoe UI"/>
          <w:color w:val="000000" w:themeColor="text1"/>
          <w:sz w:val="24"/>
          <w:szCs w:val="24"/>
          <w:lang w:eastAsia="en-IE"/>
        </w:rPr>
        <w:t xml:space="preserve"> –</w:t>
      </w:r>
      <w:r w:rsidR="00C11A05" w:rsidRPr="00617085">
        <w:rPr>
          <w:rFonts w:ascii="Segoe UI" w:eastAsia="Times New Roman" w:hAnsi="Segoe UI" w:cs="Segoe UI"/>
          <w:color w:val="000000" w:themeColor="text1"/>
          <w:sz w:val="24"/>
          <w:szCs w:val="24"/>
          <w:lang w:eastAsia="en-IE"/>
        </w:rPr>
        <w:t xml:space="preserve"> does this really represent </w:t>
      </w:r>
      <w:r w:rsidR="000B259D" w:rsidRPr="00617085">
        <w:rPr>
          <w:rFonts w:ascii="Segoe UI" w:eastAsia="Times New Roman" w:hAnsi="Segoe UI" w:cs="Segoe UI"/>
          <w:color w:val="000000" w:themeColor="text1"/>
          <w:sz w:val="24"/>
          <w:szCs w:val="24"/>
          <w:lang w:eastAsia="en-IE"/>
        </w:rPr>
        <w:t>accessible transport?</w:t>
      </w:r>
    </w:p>
    <w:p w:rsidR="000D3722" w:rsidRPr="00617085" w:rsidRDefault="00DA757E" w:rsidP="00961DDF">
      <w:pPr>
        <w:shd w:val="clear" w:color="auto" w:fill="FFFFFF"/>
        <w:spacing w:before="100" w:beforeAutospacing="1" w:after="100" w:afterAutospacing="1" w:line="360" w:lineRule="auto"/>
        <w:rPr>
          <w:rFonts w:ascii="Segoe UI" w:eastAsia="Times New Roman" w:hAnsi="Segoe UI" w:cs="Segoe UI"/>
          <w:color w:val="000000"/>
          <w:sz w:val="24"/>
          <w:szCs w:val="24"/>
          <w:lang w:eastAsia="en-IE"/>
        </w:rPr>
      </w:pPr>
      <w:r w:rsidRPr="00617085">
        <w:rPr>
          <w:rFonts w:ascii="Segoe UI" w:eastAsia="Times New Roman" w:hAnsi="Segoe UI" w:cs="Segoe UI"/>
          <w:color w:val="000000" w:themeColor="text1"/>
          <w:sz w:val="24"/>
          <w:szCs w:val="24"/>
          <w:lang w:eastAsia="en-IE"/>
        </w:rPr>
        <w:t>Equally, t</w:t>
      </w:r>
      <w:r w:rsidR="00C11A05" w:rsidRPr="00617085">
        <w:rPr>
          <w:rFonts w:ascii="Segoe UI" w:eastAsia="Times New Roman" w:hAnsi="Segoe UI" w:cs="Segoe UI"/>
          <w:color w:val="000000" w:themeColor="text1"/>
          <w:sz w:val="24"/>
          <w:szCs w:val="24"/>
          <w:lang w:eastAsia="en-IE"/>
        </w:rPr>
        <w:t>he l</w:t>
      </w:r>
      <w:r w:rsidR="000D3722" w:rsidRPr="00617085">
        <w:rPr>
          <w:rFonts w:ascii="Segoe UI" w:eastAsia="Times New Roman" w:hAnsi="Segoe UI" w:cs="Segoe UI"/>
          <w:color w:val="000000" w:themeColor="text1"/>
          <w:sz w:val="24"/>
          <w:szCs w:val="24"/>
          <w:lang w:eastAsia="en-IE"/>
        </w:rPr>
        <w:t>ack of reliability and planning</w:t>
      </w:r>
      <w:r w:rsidR="000B259D" w:rsidRPr="00617085">
        <w:rPr>
          <w:rFonts w:ascii="Segoe UI" w:eastAsia="Times New Roman" w:hAnsi="Segoe UI" w:cs="Segoe UI"/>
          <w:color w:val="000000" w:themeColor="text1"/>
          <w:sz w:val="24"/>
          <w:szCs w:val="24"/>
          <w:lang w:eastAsia="en-IE"/>
        </w:rPr>
        <w:t xml:space="preserve"> a</w:t>
      </w:r>
      <w:r w:rsidR="000B259D" w:rsidRPr="00617085">
        <w:rPr>
          <w:rFonts w:ascii="Segoe UI" w:eastAsia="Times New Roman" w:hAnsi="Segoe UI" w:cs="Segoe UI"/>
          <w:color w:val="000000"/>
          <w:sz w:val="24"/>
          <w:szCs w:val="24"/>
          <w:lang w:eastAsia="en-IE"/>
        </w:rPr>
        <w:t xml:space="preserve">t </w:t>
      </w:r>
      <w:r w:rsidR="00C11A05" w:rsidRPr="00617085">
        <w:rPr>
          <w:rFonts w:ascii="Segoe UI" w:eastAsia="Times New Roman" w:hAnsi="Segoe UI" w:cs="Segoe UI"/>
          <w:color w:val="000000"/>
          <w:sz w:val="24"/>
          <w:szCs w:val="24"/>
          <w:lang w:eastAsia="en-IE"/>
        </w:rPr>
        <w:t>DART</w:t>
      </w:r>
      <w:r w:rsidRPr="00617085">
        <w:rPr>
          <w:rFonts w:ascii="Segoe UI" w:eastAsia="Times New Roman" w:hAnsi="Segoe UI" w:cs="Segoe UI"/>
          <w:color w:val="000000"/>
          <w:sz w:val="24"/>
          <w:szCs w:val="24"/>
          <w:lang w:eastAsia="en-IE"/>
        </w:rPr>
        <w:t xml:space="preserve"> </w:t>
      </w:r>
      <w:r w:rsidR="000B259D" w:rsidRPr="00617085">
        <w:rPr>
          <w:rFonts w:ascii="Segoe UI" w:eastAsia="Times New Roman" w:hAnsi="Segoe UI" w:cs="Segoe UI"/>
          <w:color w:val="000000"/>
          <w:sz w:val="24"/>
          <w:szCs w:val="24"/>
          <w:lang w:eastAsia="en-IE"/>
        </w:rPr>
        <w:t>stations</w:t>
      </w:r>
      <w:r w:rsidRPr="00617085">
        <w:rPr>
          <w:rFonts w:ascii="Segoe UI" w:eastAsia="Times New Roman" w:hAnsi="Segoe UI" w:cs="Segoe UI"/>
          <w:color w:val="000000"/>
          <w:sz w:val="24"/>
          <w:szCs w:val="24"/>
          <w:lang w:eastAsia="en-IE"/>
        </w:rPr>
        <w:t xml:space="preserve"> in Dublin and its surrounding areas</w:t>
      </w:r>
      <w:r w:rsidR="000B259D" w:rsidRPr="00617085">
        <w:rPr>
          <w:rFonts w:ascii="Segoe UI" w:eastAsia="Times New Roman" w:hAnsi="Segoe UI" w:cs="Segoe UI"/>
          <w:color w:val="000000"/>
          <w:sz w:val="24"/>
          <w:szCs w:val="24"/>
          <w:lang w:eastAsia="en-IE"/>
        </w:rPr>
        <w:t xml:space="preserve"> has</w:t>
      </w:r>
      <w:r w:rsidR="000D3722" w:rsidRPr="00617085">
        <w:rPr>
          <w:rFonts w:ascii="Segoe UI" w:eastAsia="Times New Roman" w:hAnsi="Segoe UI" w:cs="Segoe UI"/>
          <w:color w:val="000000"/>
          <w:sz w:val="24"/>
          <w:szCs w:val="24"/>
          <w:lang w:eastAsia="en-IE"/>
        </w:rPr>
        <w:t xml:space="preserve"> been highlighted again and again.</w:t>
      </w:r>
      <w:r w:rsidR="00C11A05" w:rsidRPr="00617085">
        <w:rPr>
          <w:rFonts w:ascii="Segoe UI" w:eastAsia="Times New Roman" w:hAnsi="Segoe UI" w:cs="Segoe UI"/>
          <w:color w:val="000000"/>
          <w:sz w:val="24"/>
          <w:szCs w:val="24"/>
          <w:lang w:eastAsia="en-IE"/>
        </w:rPr>
        <w:t xml:space="preserve">  The DART service asks that wheelchair-users provide </w:t>
      </w:r>
      <w:r w:rsidR="000B259D" w:rsidRPr="00617085">
        <w:rPr>
          <w:rFonts w:ascii="Segoe UI" w:eastAsia="Times New Roman" w:hAnsi="Segoe UI" w:cs="Segoe UI"/>
          <w:color w:val="000000"/>
          <w:sz w:val="24"/>
          <w:szCs w:val="24"/>
          <w:lang w:eastAsia="en-IE"/>
        </w:rPr>
        <w:t xml:space="preserve">24 </w:t>
      </w:r>
      <w:r w:rsidR="002D70CA" w:rsidRPr="00617085">
        <w:rPr>
          <w:rFonts w:ascii="Segoe UI" w:eastAsia="Times New Roman" w:hAnsi="Segoe UI" w:cs="Segoe UI"/>
          <w:color w:val="000000"/>
          <w:sz w:val="24"/>
          <w:szCs w:val="24"/>
          <w:lang w:eastAsia="en-IE"/>
        </w:rPr>
        <w:t>hours’ notice</w:t>
      </w:r>
      <w:r w:rsidRPr="00617085">
        <w:rPr>
          <w:rFonts w:ascii="Segoe UI" w:eastAsia="Times New Roman" w:hAnsi="Segoe UI" w:cs="Segoe UI"/>
          <w:color w:val="000000"/>
          <w:sz w:val="24"/>
          <w:szCs w:val="24"/>
          <w:lang w:eastAsia="en-IE"/>
        </w:rPr>
        <w:t xml:space="preserve"> when</w:t>
      </w:r>
      <w:r w:rsidR="00DD5D88" w:rsidRPr="00617085">
        <w:rPr>
          <w:rFonts w:ascii="Segoe UI" w:eastAsia="Times New Roman" w:hAnsi="Segoe UI" w:cs="Segoe UI"/>
          <w:color w:val="000000"/>
          <w:sz w:val="24"/>
          <w:szCs w:val="24"/>
          <w:lang w:eastAsia="en-IE"/>
        </w:rPr>
        <w:t xml:space="preserve"> </w:t>
      </w:r>
      <w:r w:rsidRPr="00617085">
        <w:rPr>
          <w:rFonts w:ascii="Segoe UI" w:eastAsia="Times New Roman" w:hAnsi="Segoe UI" w:cs="Segoe UI"/>
          <w:color w:val="000000"/>
          <w:sz w:val="24"/>
          <w:szCs w:val="24"/>
          <w:lang w:eastAsia="en-IE"/>
        </w:rPr>
        <w:t>travelling; not every</w:t>
      </w:r>
      <w:r w:rsidR="00C11A05" w:rsidRPr="00617085">
        <w:rPr>
          <w:rFonts w:ascii="Segoe UI" w:eastAsia="Times New Roman" w:hAnsi="Segoe UI" w:cs="Segoe UI"/>
          <w:color w:val="000000"/>
          <w:sz w:val="24"/>
          <w:szCs w:val="24"/>
          <w:lang w:eastAsia="en-IE"/>
        </w:rPr>
        <w:t xml:space="preserve"> </w:t>
      </w:r>
      <w:r w:rsidRPr="00617085">
        <w:rPr>
          <w:rFonts w:ascii="Segoe UI" w:eastAsia="Times New Roman" w:hAnsi="Segoe UI" w:cs="Segoe UI"/>
          <w:color w:val="000000"/>
          <w:sz w:val="24"/>
          <w:szCs w:val="24"/>
          <w:lang w:eastAsia="en-IE"/>
        </w:rPr>
        <w:t>station</w:t>
      </w:r>
      <w:r w:rsidR="000B259D" w:rsidRPr="00617085">
        <w:rPr>
          <w:rFonts w:ascii="Segoe UI" w:eastAsia="Times New Roman" w:hAnsi="Segoe UI" w:cs="Segoe UI"/>
          <w:color w:val="000000"/>
          <w:sz w:val="24"/>
          <w:szCs w:val="24"/>
          <w:lang w:eastAsia="en-IE"/>
        </w:rPr>
        <w:t xml:space="preserve"> </w:t>
      </w:r>
      <w:r w:rsidRPr="00617085">
        <w:rPr>
          <w:rFonts w:ascii="Segoe UI" w:eastAsia="Times New Roman" w:hAnsi="Segoe UI" w:cs="Segoe UI"/>
          <w:color w:val="000000"/>
          <w:sz w:val="24"/>
          <w:szCs w:val="24"/>
          <w:lang w:eastAsia="en-IE"/>
        </w:rPr>
        <w:t xml:space="preserve">has </w:t>
      </w:r>
      <w:r w:rsidR="000B259D" w:rsidRPr="00617085">
        <w:rPr>
          <w:rFonts w:ascii="Segoe UI" w:eastAsia="Times New Roman" w:hAnsi="Segoe UI" w:cs="Segoe UI"/>
          <w:color w:val="000000"/>
          <w:sz w:val="24"/>
          <w:szCs w:val="24"/>
          <w:lang w:eastAsia="en-IE"/>
        </w:rPr>
        <w:t>a ramp</w:t>
      </w:r>
      <w:r w:rsidRPr="00617085">
        <w:rPr>
          <w:rFonts w:ascii="Segoe UI" w:eastAsia="Times New Roman" w:hAnsi="Segoe UI" w:cs="Segoe UI"/>
          <w:color w:val="000000"/>
          <w:sz w:val="24"/>
          <w:szCs w:val="24"/>
          <w:lang w:eastAsia="en-IE"/>
        </w:rPr>
        <w:t>;</w:t>
      </w:r>
      <w:r w:rsidR="00C11A05" w:rsidRPr="00617085">
        <w:rPr>
          <w:rFonts w:ascii="Segoe UI" w:eastAsia="Times New Roman" w:hAnsi="Segoe UI" w:cs="Segoe UI"/>
          <w:color w:val="000000"/>
          <w:sz w:val="24"/>
          <w:szCs w:val="24"/>
          <w:lang w:eastAsia="en-IE"/>
        </w:rPr>
        <w:t xml:space="preserve"> and a </w:t>
      </w:r>
      <w:r w:rsidR="000B259D" w:rsidRPr="00617085">
        <w:rPr>
          <w:rFonts w:ascii="Segoe UI" w:eastAsia="Times New Roman" w:hAnsi="Segoe UI" w:cs="Segoe UI"/>
          <w:color w:val="000000"/>
          <w:sz w:val="24"/>
          <w:szCs w:val="24"/>
          <w:lang w:eastAsia="en-IE"/>
        </w:rPr>
        <w:t xml:space="preserve">worker at the station </w:t>
      </w:r>
      <w:r w:rsidRPr="00617085">
        <w:rPr>
          <w:rFonts w:ascii="Segoe UI" w:eastAsia="Times New Roman" w:hAnsi="Segoe UI" w:cs="Segoe UI"/>
          <w:color w:val="000000"/>
          <w:sz w:val="24"/>
          <w:szCs w:val="24"/>
          <w:lang w:eastAsia="en-IE"/>
        </w:rPr>
        <w:t xml:space="preserve">- or the driver - </w:t>
      </w:r>
      <w:r w:rsidR="000B259D" w:rsidRPr="00617085">
        <w:rPr>
          <w:rFonts w:ascii="Segoe UI" w:eastAsia="Times New Roman" w:hAnsi="Segoe UI" w:cs="Segoe UI"/>
          <w:color w:val="000000"/>
          <w:sz w:val="24"/>
          <w:szCs w:val="24"/>
          <w:lang w:eastAsia="en-IE"/>
        </w:rPr>
        <w:t xml:space="preserve">is </w:t>
      </w:r>
      <w:r w:rsidR="00C11A05" w:rsidRPr="00617085">
        <w:rPr>
          <w:rFonts w:ascii="Segoe UI" w:eastAsia="Times New Roman" w:hAnsi="Segoe UI" w:cs="Segoe UI"/>
          <w:color w:val="000000"/>
          <w:sz w:val="24"/>
          <w:szCs w:val="24"/>
          <w:lang w:eastAsia="en-IE"/>
        </w:rPr>
        <w:t xml:space="preserve">often </w:t>
      </w:r>
      <w:r w:rsidR="000B259D" w:rsidRPr="00617085">
        <w:rPr>
          <w:rFonts w:ascii="Segoe UI" w:eastAsia="Times New Roman" w:hAnsi="Segoe UI" w:cs="Segoe UI"/>
          <w:color w:val="000000"/>
          <w:sz w:val="24"/>
          <w:szCs w:val="24"/>
          <w:lang w:eastAsia="en-IE"/>
        </w:rPr>
        <w:t xml:space="preserve">required to facilitate access on and off the Dart. </w:t>
      </w:r>
      <w:r w:rsidRPr="00617085">
        <w:rPr>
          <w:rFonts w:ascii="Segoe UI" w:eastAsia="Times New Roman" w:hAnsi="Segoe UI" w:cs="Segoe UI"/>
          <w:color w:val="000000"/>
          <w:sz w:val="24"/>
          <w:szCs w:val="24"/>
          <w:lang w:eastAsia="en-IE"/>
        </w:rPr>
        <w:t xml:space="preserve"> </w:t>
      </w:r>
      <w:r w:rsidR="00C11A05" w:rsidRPr="00617085">
        <w:rPr>
          <w:rFonts w:ascii="Segoe UI" w:eastAsia="Times New Roman" w:hAnsi="Segoe UI" w:cs="Segoe UI"/>
          <w:color w:val="000000"/>
          <w:sz w:val="24"/>
          <w:szCs w:val="24"/>
          <w:lang w:eastAsia="en-IE"/>
        </w:rPr>
        <w:t>These barriers have resulted in people missing</w:t>
      </w:r>
      <w:r w:rsidR="000B259D" w:rsidRPr="00617085">
        <w:rPr>
          <w:rFonts w:ascii="Segoe UI" w:eastAsia="Times New Roman" w:hAnsi="Segoe UI" w:cs="Segoe UI"/>
          <w:color w:val="000000"/>
          <w:sz w:val="24"/>
          <w:szCs w:val="24"/>
          <w:lang w:eastAsia="en-IE"/>
        </w:rPr>
        <w:t xml:space="preserve"> trains and be</w:t>
      </w:r>
      <w:r w:rsidR="00C11A05" w:rsidRPr="00617085">
        <w:rPr>
          <w:rFonts w:ascii="Segoe UI" w:eastAsia="Times New Roman" w:hAnsi="Segoe UI" w:cs="Segoe UI"/>
          <w:color w:val="000000"/>
          <w:sz w:val="24"/>
          <w:szCs w:val="24"/>
          <w:lang w:eastAsia="en-IE"/>
        </w:rPr>
        <w:t>ing</w:t>
      </w:r>
      <w:r w:rsidR="000B259D" w:rsidRPr="00617085">
        <w:rPr>
          <w:rFonts w:ascii="Segoe UI" w:eastAsia="Times New Roman" w:hAnsi="Segoe UI" w:cs="Segoe UI"/>
          <w:color w:val="000000"/>
          <w:sz w:val="24"/>
          <w:szCs w:val="24"/>
          <w:lang w:eastAsia="en-IE"/>
        </w:rPr>
        <w:t xml:space="preserve"> left abandon</w:t>
      </w:r>
      <w:r w:rsidR="00C11A05" w:rsidRPr="00617085">
        <w:rPr>
          <w:rFonts w:ascii="Segoe UI" w:eastAsia="Times New Roman" w:hAnsi="Segoe UI" w:cs="Segoe UI"/>
          <w:color w:val="000000"/>
          <w:sz w:val="24"/>
          <w:szCs w:val="24"/>
          <w:lang w:eastAsia="en-IE"/>
        </w:rPr>
        <w:t>ed at stations; o</w:t>
      </w:r>
      <w:r w:rsidR="000B259D" w:rsidRPr="00617085">
        <w:rPr>
          <w:rFonts w:ascii="Segoe UI" w:eastAsia="Times New Roman" w:hAnsi="Segoe UI" w:cs="Segoe UI"/>
          <w:color w:val="000000"/>
          <w:sz w:val="24"/>
          <w:szCs w:val="24"/>
          <w:lang w:eastAsia="en-IE"/>
        </w:rPr>
        <w:t xml:space="preserve">thers have been unable to exit the train at their </w:t>
      </w:r>
      <w:r w:rsidRPr="00617085">
        <w:rPr>
          <w:rFonts w:ascii="Segoe UI" w:eastAsia="Times New Roman" w:hAnsi="Segoe UI" w:cs="Segoe UI"/>
          <w:color w:val="000000"/>
          <w:sz w:val="24"/>
          <w:szCs w:val="24"/>
          <w:lang w:eastAsia="en-IE"/>
        </w:rPr>
        <w:t>stop; o</w:t>
      </w:r>
      <w:r w:rsidR="000B259D" w:rsidRPr="00617085">
        <w:rPr>
          <w:rFonts w:ascii="Segoe UI" w:eastAsia="Times New Roman" w:hAnsi="Segoe UI" w:cs="Segoe UI"/>
          <w:color w:val="000000"/>
          <w:sz w:val="24"/>
          <w:szCs w:val="24"/>
          <w:lang w:eastAsia="en-IE"/>
        </w:rPr>
        <w:t xml:space="preserve">thers again have suffered the indignity and humiliation of been lifted off and on the train by </w:t>
      </w:r>
      <w:r w:rsidR="00C11A05" w:rsidRPr="00617085">
        <w:rPr>
          <w:rFonts w:ascii="Segoe UI" w:eastAsia="Times New Roman" w:hAnsi="Segoe UI" w:cs="Segoe UI"/>
          <w:color w:val="000000"/>
          <w:sz w:val="24"/>
          <w:szCs w:val="24"/>
          <w:lang w:eastAsia="en-IE"/>
        </w:rPr>
        <w:t xml:space="preserve">considerate </w:t>
      </w:r>
      <w:r w:rsidRPr="00617085">
        <w:rPr>
          <w:rFonts w:ascii="Segoe UI" w:eastAsia="Times New Roman" w:hAnsi="Segoe UI" w:cs="Segoe UI"/>
          <w:color w:val="000000"/>
          <w:sz w:val="24"/>
          <w:szCs w:val="24"/>
          <w:lang w:eastAsia="en-IE"/>
        </w:rPr>
        <w:t>yet</w:t>
      </w:r>
      <w:r w:rsidR="00C11A05" w:rsidRPr="00617085">
        <w:rPr>
          <w:rFonts w:ascii="Segoe UI" w:eastAsia="Times New Roman" w:hAnsi="Segoe UI" w:cs="Segoe UI"/>
          <w:color w:val="000000"/>
          <w:sz w:val="24"/>
          <w:szCs w:val="24"/>
          <w:lang w:eastAsia="en-IE"/>
        </w:rPr>
        <w:t xml:space="preserve"> outraged </w:t>
      </w:r>
      <w:r w:rsidR="000B259D" w:rsidRPr="00617085">
        <w:rPr>
          <w:rFonts w:ascii="Segoe UI" w:eastAsia="Times New Roman" w:hAnsi="Segoe UI" w:cs="Segoe UI"/>
          <w:color w:val="000000"/>
          <w:sz w:val="24"/>
          <w:szCs w:val="24"/>
          <w:lang w:eastAsia="en-IE"/>
        </w:rPr>
        <w:t>bystanders.</w:t>
      </w:r>
      <w:r w:rsidRPr="00617085">
        <w:rPr>
          <w:rFonts w:ascii="Segoe UI" w:eastAsia="Times New Roman" w:hAnsi="Segoe UI" w:cs="Segoe UI"/>
          <w:color w:val="000000"/>
          <w:sz w:val="24"/>
          <w:szCs w:val="24"/>
          <w:lang w:eastAsia="en-IE"/>
        </w:rPr>
        <w:t xml:space="preserve">  And that’s before we look at how restrictive it is to live bound by the inflexibility of having to give a full day’s notice of your intention to travel.</w:t>
      </w:r>
    </w:p>
    <w:p w:rsidR="000D3722" w:rsidRPr="00617085" w:rsidRDefault="00DA757E" w:rsidP="00961DDF">
      <w:pPr>
        <w:shd w:val="clear" w:color="auto" w:fill="FFFFFF"/>
        <w:spacing w:line="360" w:lineRule="auto"/>
        <w:rPr>
          <w:rFonts w:ascii="Segoe UI" w:eastAsia="Times New Roman" w:hAnsi="Segoe UI" w:cs="Segoe UI"/>
          <w:color w:val="000000"/>
          <w:sz w:val="24"/>
          <w:szCs w:val="24"/>
          <w:lang w:eastAsia="en-IE"/>
        </w:rPr>
      </w:pPr>
      <w:r w:rsidRPr="00617085">
        <w:rPr>
          <w:rFonts w:ascii="Segoe UI" w:eastAsia="Times New Roman" w:hAnsi="Segoe UI" w:cs="Segoe UI"/>
          <w:color w:val="000000"/>
          <w:sz w:val="24"/>
          <w:szCs w:val="24"/>
          <w:lang w:eastAsia="en-IE"/>
        </w:rPr>
        <w:t xml:space="preserve">Bus </w:t>
      </w:r>
      <w:proofErr w:type="spellStart"/>
      <w:r w:rsidRPr="00617085">
        <w:rPr>
          <w:rFonts w:ascii="Segoe UI" w:eastAsia="Times New Roman" w:hAnsi="Segoe UI" w:cs="Segoe UI"/>
          <w:color w:val="000000"/>
          <w:sz w:val="24"/>
          <w:szCs w:val="24"/>
          <w:lang w:eastAsia="en-IE"/>
        </w:rPr>
        <w:t>É</w:t>
      </w:r>
      <w:r w:rsidR="00FA6D77" w:rsidRPr="00617085">
        <w:rPr>
          <w:rFonts w:ascii="Segoe UI" w:eastAsia="Times New Roman" w:hAnsi="Segoe UI" w:cs="Segoe UI"/>
          <w:color w:val="000000"/>
          <w:sz w:val="24"/>
          <w:szCs w:val="24"/>
          <w:lang w:eastAsia="en-IE"/>
        </w:rPr>
        <w:t>ireann</w:t>
      </w:r>
      <w:proofErr w:type="spellEnd"/>
      <w:r w:rsidR="00FA6D77" w:rsidRPr="00617085">
        <w:rPr>
          <w:rFonts w:ascii="Segoe UI" w:eastAsia="Times New Roman" w:hAnsi="Segoe UI" w:cs="Segoe UI"/>
          <w:color w:val="000000"/>
          <w:sz w:val="24"/>
          <w:szCs w:val="24"/>
          <w:lang w:eastAsia="en-IE"/>
        </w:rPr>
        <w:t xml:space="preserve"> and </w:t>
      </w:r>
      <w:r w:rsidRPr="00617085">
        <w:rPr>
          <w:rFonts w:ascii="Segoe UI" w:eastAsia="Times New Roman" w:hAnsi="Segoe UI" w:cs="Segoe UI"/>
          <w:color w:val="000000"/>
          <w:sz w:val="24"/>
          <w:szCs w:val="24"/>
          <w:lang w:eastAsia="en-IE"/>
        </w:rPr>
        <w:t>Irish R</w:t>
      </w:r>
      <w:r w:rsidR="00FA6D77" w:rsidRPr="00617085">
        <w:rPr>
          <w:rFonts w:ascii="Segoe UI" w:eastAsia="Times New Roman" w:hAnsi="Segoe UI" w:cs="Segoe UI"/>
          <w:color w:val="000000"/>
          <w:sz w:val="24"/>
          <w:szCs w:val="24"/>
          <w:lang w:eastAsia="en-IE"/>
        </w:rPr>
        <w:t>ail</w:t>
      </w:r>
      <w:r w:rsidRPr="00617085">
        <w:rPr>
          <w:rFonts w:ascii="Segoe UI" w:eastAsia="Times New Roman" w:hAnsi="Segoe UI" w:cs="Segoe UI"/>
          <w:color w:val="000000"/>
          <w:sz w:val="24"/>
          <w:szCs w:val="24"/>
          <w:lang w:eastAsia="en-IE"/>
        </w:rPr>
        <w:t xml:space="preserve"> similarly </w:t>
      </w:r>
      <w:r w:rsidR="00FA6D77" w:rsidRPr="00617085">
        <w:rPr>
          <w:rFonts w:ascii="Segoe UI" w:eastAsia="Times New Roman" w:hAnsi="Segoe UI" w:cs="Segoe UI"/>
          <w:color w:val="000000"/>
          <w:sz w:val="24"/>
          <w:szCs w:val="24"/>
          <w:lang w:eastAsia="en-IE"/>
        </w:rPr>
        <w:t>ask wheelchair users for 24 hours</w:t>
      </w:r>
      <w:r w:rsidRPr="00617085">
        <w:rPr>
          <w:rFonts w:ascii="Segoe UI" w:eastAsia="Times New Roman" w:hAnsi="Segoe UI" w:cs="Segoe UI"/>
          <w:color w:val="000000"/>
          <w:sz w:val="24"/>
          <w:szCs w:val="24"/>
          <w:lang w:eastAsia="en-IE"/>
        </w:rPr>
        <w:t>’</w:t>
      </w:r>
      <w:r w:rsidR="00FA6D77" w:rsidRPr="00617085">
        <w:rPr>
          <w:rFonts w:ascii="Segoe UI" w:eastAsia="Times New Roman" w:hAnsi="Segoe UI" w:cs="Segoe UI"/>
          <w:color w:val="000000"/>
          <w:sz w:val="24"/>
          <w:szCs w:val="24"/>
          <w:lang w:eastAsia="en-IE"/>
        </w:rPr>
        <w:t xml:space="preserve"> notice</w:t>
      </w:r>
      <w:r w:rsidRPr="00617085">
        <w:rPr>
          <w:rFonts w:ascii="Segoe UI" w:eastAsia="Times New Roman" w:hAnsi="Segoe UI" w:cs="Segoe UI"/>
          <w:color w:val="000000"/>
          <w:sz w:val="24"/>
          <w:szCs w:val="24"/>
          <w:lang w:eastAsia="en-IE"/>
        </w:rPr>
        <w:t xml:space="preserve"> </w:t>
      </w:r>
      <w:r w:rsidR="00FA6D77" w:rsidRPr="00617085">
        <w:rPr>
          <w:rFonts w:ascii="Segoe UI" w:eastAsia="Times New Roman" w:hAnsi="Segoe UI" w:cs="Segoe UI"/>
          <w:color w:val="000000"/>
          <w:sz w:val="24"/>
          <w:szCs w:val="24"/>
          <w:lang w:eastAsia="en-IE"/>
        </w:rPr>
        <w:t>if they want to avail of their services</w:t>
      </w:r>
      <w:r w:rsidR="00617085">
        <w:rPr>
          <w:rFonts w:ascii="Segoe UI" w:eastAsia="Times New Roman" w:hAnsi="Segoe UI" w:cs="Segoe UI"/>
          <w:color w:val="000000"/>
          <w:sz w:val="24"/>
          <w:szCs w:val="24"/>
          <w:lang w:eastAsia="en-IE"/>
        </w:rPr>
        <w:t xml:space="preserve"> so that they can accommodate their accessibility needs – yet many wheelchair users have experienced significant difficulties and, indeed, indignities even with this notification in place.</w:t>
      </w:r>
      <w:r w:rsidRPr="00617085">
        <w:rPr>
          <w:rFonts w:ascii="Segoe UI" w:eastAsia="Times New Roman" w:hAnsi="Segoe UI" w:cs="Segoe UI"/>
          <w:color w:val="000000"/>
          <w:sz w:val="24"/>
          <w:szCs w:val="24"/>
          <w:lang w:eastAsia="en-IE"/>
        </w:rPr>
        <w:t xml:space="preserve">  Again, t</w:t>
      </w:r>
      <w:r w:rsidR="000D3722" w:rsidRPr="00617085">
        <w:rPr>
          <w:rFonts w:ascii="Segoe UI" w:eastAsia="Times New Roman" w:hAnsi="Segoe UI" w:cs="Segoe UI"/>
          <w:color w:val="000000"/>
          <w:sz w:val="24"/>
          <w:szCs w:val="24"/>
          <w:lang w:eastAsia="en-IE"/>
        </w:rPr>
        <w:t xml:space="preserve">his removes </w:t>
      </w:r>
      <w:r w:rsidRPr="00617085">
        <w:rPr>
          <w:rFonts w:ascii="Segoe UI" w:eastAsia="Times New Roman" w:hAnsi="Segoe UI" w:cs="Segoe UI"/>
          <w:color w:val="000000"/>
          <w:sz w:val="24"/>
          <w:szCs w:val="24"/>
          <w:lang w:eastAsia="en-IE"/>
        </w:rPr>
        <w:t xml:space="preserve">any chance of </w:t>
      </w:r>
      <w:r w:rsidR="000D3722" w:rsidRPr="00617085">
        <w:rPr>
          <w:rFonts w:ascii="Segoe UI" w:eastAsia="Times New Roman" w:hAnsi="Segoe UI" w:cs="Segoe UI"/>
          <w:color w:val="000000"/>
          <w:sz w:val="24"/>
          <w:szCs w:val="24"/>
          <w:lang w:eastAsia="en-IE"/>
        </w:rPr>
        <w:t>spontaneity</w:t>
      </w:r>
      <w:r w:rsidRPr="00617085">
        <w:rPr>
          <w:rFonts w:ascii="Segoe UI" w:eastAsia="Times New Roman" w:hAnsi="Segoe UI" w:cs="Segoe UI"/>
          <w:color w:val="000000"/>
          <w:sz w:val="24"/>
          <w:szCs w:val="24"/>
          <w:lang w:eastAsia="en-IE"/>
        </w:rPr>
        <w:t xml:space="preserve"> </w:t>
      </w:r>
      <w:r w:rsidR="000D3722" w:rsidRPr="00617085">
        <w:rPr>
          <w:rFonts w:ascii="Segoe UI" w:eastAsia="Times New Roman" w:hAnsi="Segoe UI" w:cs="Segoe UI"/>
          <w:color w:val="000000"/>
          <w:sz w:val="24"/>
          <w:szCs w:val="24"/>
          <w:lang w:eastAsia="en-IE"/>
        </w:rPr>
        <w:t>from the lives of people with disabilities and undermines</w:t>
      </w:r>
      <w:r w:rsidRPr="00617085">
        <w:rPr>
          <w:rFonts w:ascii="Segoe UI" w:eastAsia="Times New Roman" w:hAnsi="Segoe UI" w:cs="Segoe UI"/>
          <w:color w:val="000000"/>
          <w:sz w:val="24"/>
          <w:szCs w:val="24"/>
          <w:lang w:eastAsia="en-IE"/>
        </w:rPr>
        <w:t xml:space="preserve"> their independence.  Th</w:t>
      </w:r>
      <w:r w:rsidR="00617085" w:rsidRPr="00617085">
        <w:rPr>
          <w:rFonts w:ascii="Segoe UI" w:eastAsia="Times New Roman" w:hAnsi="Segoe UI" w:cs="Segoe UI"/>
          <w:color w:val="000000"/>
          <w:sz w:val="24"/>
          <w:szCs w:val="24"/>
          <w:lang w:eastAsia="en-IE"/>
        </w:rPr>
        <w:t xml:space="preserve">ey are left </w:t>
      </w:r>
      <w:r w:rsidR="000D3722" w:rsidRPr="00617085">
        <w:rPr>
          <w:rFonts w:ascii="Segoe UI" w:eastAsia="Times New Roman" w:hAnsi="Segoe UI" w:cs="Segoe UI"/>
          <w:color w:val="000000"/>
          <w:sz w:val="24"/>
          <w:szCs w:val="24"/>
          <w:lang w:eastAsia="en-IE"/>
        </w:rPr>
        <w:t xml:space="preserve">restricted and </w:t>
      </w:r>
      <w:r w:rsidR="00617085" w:rsidRPr="00617085">
        <w:rPr>
          <w:rFonts w:ascii="Segoe UI" w:eastAsia="Times New Roman" w:hAnsi="Segoe UI" w:cs="Segoe UI"/>
          <w:color w:val="000000"/>
          <w:sz w:val="24"/>
          <w:szCs w:val="24"/>
          <w:lang w:eastAsia="en-IE"/>
        </w:rPr>
        <w:t>always forced to</w:t>
      </w:r>
      <w:r w:rsidR="000D3722" w:rsidRPr="00617085">
        <w:rPr>
          <w:rFonts w:ascii="Segoe UI" w:eastAsia="Times New Roman" w:hAnsi="Segoe UI" w:cs="Segoe UI"/>
          <w:color w:val="000000"/>
          <w:sz w:val="24"/>
          <w:szCs w:val="24"/>
          <w:lang w:eastAsia="en-IE"/>
        </w:rPr>
        <w:t xml:space="preserve"> plan their lives in advance of any activity th</w:t>
      </w:r>
      <w:r w:rsidR="00617085" w:rsidRPr="00617085">
        <w:rPr>
          <w:rFonts w:ascii="Segoe UI" w:eastAsia="Times New Roman" w:hAnsi="Segoe UI" w:cs="Segoe UI"/>
          <w:color w:val="000000"/>
          <w:sz w:val="24"/>
          <w:szCs w:val="24"/>
          <w:lang w:eastAsia="en-IE"/>
        </w:rPr>
        <w:t>ey want to take part in – or,</w:t>
      </w:r>
      <w:r w:rsidR="000D3722" w:rsidRPr="00617085">
        <w:rPr>
          <w:rFonts w:ascii="Segoe UI" w:eastAsia="Times New Roman" w:hAnsi="Segoe UI" w:cs="Segoe UI"/>
          <w:color w:val="000000"/>
          <w:sz w:val="24"/>
          <w:szCs w:val="24"/>
          <w:lang w:eastAsia="en-IE"/>
        </w:rPr>
        <w:t xml:space="preserve"> in this case</w:t>
      </w:r>
      <w:r w:rsidR="00617085" w:rsidRPr="00617085">
        <w:rPr>
          <w:rFonts w:ascii="Segoe UI" w:eastAsia="Times New Roman" w:hAnsi="Segoe UI" w:cs="Segoe UI"/>
          <w:color w:val="000000"/>
          <w:sz w:val="24"/>
          <w:szCs w:val="24"/>
          <w:lang w:eastAsia="en-IE"/>
        </w:rPr>
        <w:t>,</w:t>
      </w:r>
      <w:r w:rsidR="000D3722" w:rsidRPr="00617085">
        <w:rPr>
          <w:rFonts w:ascii="Segoe UI" w:eastAsia="Times New Roman" w:hAnsi="Segoe UI" w:cs="Segoe UI"/>
          <w:color w:val="000000"/>
          <w:sz w:val="24"/>
          <w:szCs w:val="24"/>
          <w:lang w:eastAsia="en-IE"/>
        </w:rPr>
        <w:t xml:space="preserve"> service they wish to avail of.</w:t>
      </w:r>
    </w:p>
    <w:p w:rsidR="00617085" w:rsidRPr="00DF5ECF" w:rsidRDefault="00617085" w:rsidP="00961DDF">
      <w:pPr>
        <w:shd w:val="clear" w:color="auto" w:fill="FFFFFF"/>
        <w:spacing w:line="360" w:lineRule="auto"/>
        <w:rPr>
          <w:rFonts w:ascii="Segoe UI" w:eastAsia="Times New Roman" w:hAnsi="Segoe UI" w:cs="Segoe UI"/>
          <w:color w:val="000000"/>
          <w:sz w:val="24"/>
          <w:szCs w:val="24"/>
          <w:lang w:eastAsia="en-IE"/>
        </w:rPr>
      </w:pPr>
      <w:r w:rsidRPr="00617085">
        <w:rPr>
          <w:rFonts w:ascii="Segoe UI" w:eastAsia="Times New Roman" w:hAnsi="Segoe UI" w:cs="Segoe UI"/>
          <w:color w:val="000000" w:themeColor="text1"/>
          <w:sz w:val="24"/>
          <w:szCs w:val="24"/>
          <w:lang w:eastAsia="en-IE"/>
        </w:rPr>
        <w:t xml:space="preserve">Wheelchair accessible taxi services are also significantly lacking: </w:t>
      </w:r>
      <w:r w:rsidRPr="00617085">
        <w:rPr>
          <w:rFonts w:ascii="Segoe UI" w:eastAsia="Times New Roman" w:hAnsi="Segoe UI" w:cs="Segoe UI"/>
          <w:color w:val="000000"/>
          <w:sz w:val="24"/>
          <w:szCs w:val="24"/>
          <w:lang w:eastAsia="en-IE"/>
        </w:rPr>
        <w:t xml:space="preserve">roughly </w:t>
      </w:r>
      <w:r w:rsidR="00DF5ECF">
        <w:rPr>
          <w:rFonts w:ascii="Segoe UI" w:eastAsia="Times New Roman" w:hAnsi="Segoe UI" w:cs="Segoe UI"/>
          <w:color w:val="000000"/>
          <w:sz w:val="24"/>
          <w:szCs w:val="24"/>
          <w:lang w:eastAsia="en-IE"/>
        </w:rPr>
        <w:t xml:space="preserve">4% </w:t>
      </w:r>
      <w:r w:rsidRPr="00617085">
        <w:rPr>
          <w:rFonts w:ascii="Segoe UI" w:eastAsia="Times New Roman" w:hAnsi="Segoe UI" w:cs="Segoe UI"/>
          <w:color w:val="000000"/>
          <w:sz w:val="24"/>
          <w:szCs w:val="24"/>
          <w:lang w:eastAsia="en-IE"/>
        </w:rPr>
        <w:t xml:space="preserve">of all taxis in Ireland are wheelchair accessible </w:t>
      </w:r>
      <w:r w:rsidR="00DF5ECF">
        <w:rPr>
          <w:rFonts w:ascii="Segoe UI" w:eastAsia="Times New Roman" w:hAnsi="Segoe UI" w:cs="Segoe UI"/>
          <w:color w:val="000000"/>
          <w:sz w:val="24"/>
          <w:szCs w:val="24"/>
          <w:lang w:eastAsia="en-IE"/>
        </w:rPr>
        <w:t xml:space="preserve">representing </w:t>
      </w:r>
      <w:r w:rsidR="00DF5ECF" w:rsidRPr="00DF5ECF">
        <w:rPr>
          <w:rFonts w:ascii="Segoe UI" w:eastAsia="Times New Roman" w:hAnsi="Segoe UI" w:cs="Segoe UI"/>
          <w:color w:val="000000"/>
          <w:sz w:val="24"/>
          <w:szCs w:val="24"/>
          <w:lang w:eastAsia="en-IE"/>
        </w:rPr>
        <w:t xml:space="preserve">a </w:t>
      </w:r>
      <w:r w:rsidR="00DF5ECF" w:rsidRPr="002603E1">
        <w:rPr>
          <w:rFonts w:ascii="Segoe UI" w:eastAsia="Times New Roman" w:hAnsi="Segoe UI" w:cs="Segoe UI"/>
          <w:color w:val="000000"/>
          <w:sz w:val="24"/>
          <w:szCs w:val="24"/>
          <w:lang w:eastAsia="en-IE"/>
        </w:rPr>
        <w:t>decline of 42% between 2008 and end of 2014</w:t>
      </w:r>
      <w:r w:rsidR="00DF5ECF">
        <w:rPr>
          <w:rFonts w:ascii="Segoe UI" w:eastAsia="Times New Roman" w:hAnsi="Segoe UI" w:cs="Segoe UI"/>
          <w:color w:val="000000"/>
          <w:sz w:val="24"/>
          <w:szCs w:val="24"/>
          <w:lang w:eastAsia="en-IE"/>
        </w:rPr>
        <w:t>.</w:t>
      </w:r>
      <w:r w:rsidR="00DF5ECF" w:rsidRPr="00DF5ECF">
        <w:rPr>
          <w:rStyle w:val="EndnoteReference"/>
          <w:rFonts w:ascii="Segoe UI" w:eastAsia="Times New Roman" w:hAnsi="Segoe UI" w:cs="Segoe UI"/>
          <w:color w:val="000000"/>
          <w:sz w:val="24"/>
          <w:szCs w:val="24"/>
          <w:lang w:eastAsia="en-IE"/>
        </w:rPr>
        <w:t xml:space="preserve"> </w:t>
      </w:r>
      <w:r w:rsidR="00DF5ECF">
        <w:rPr>
          <w:rStyle w:val="EndnoteReference"/>
          <w:rFonts w:ascii="Segoe UI" w:eastAsia="Times New Roman" w:hAnsi="Segoe UI" w:cs="Segoe UI"/>
          <w:color w:val="000000"/>
          <w:sz w:val="24"/>
          <w:szCs w:val="24"/>
          <w:lang w:eastAsia="en-IE"/>
        </w:rPr>
        <w:endnoteReference w:id="2"/>
      </w:r>
      <w:r w:rsidR="00DF5ECF">
        <w:rPr>
          <w:rFonts w:ascii="Segoe UI" w:eastAsia="Times New Roman" w:hAnsi="Segoe UI" w:cs="Segoe UI"/>
          <w:color w:val="000000"/>
          <w:sz w:val="24"/>
          <w:szCs w:val="24"/>
          <w:lang w:eastAsia="en-IE"/>
        </w:rPr>
        <w:t xml:space="preserve">  </w:t>
      </w:r>
      <w:r w:rsidR="00DF5ECF" w:rsidRPr="00DF5ECF">
        <w:rPr>
          <w:rFonts w:ascii="Segoe UI" w:eastAsia="Times New Roman" w:hAnsi="Segoe UI" w:cs="Segoe UI"/>
          <w:color w:val="000000"/>
          <w:sz w:val="24"/>
          <w:szCs w:val="24"/>
          <w:lang w:eastAsia="en-IE"/>
        </w:rPr>
        <w:t>These services are heavily urban-centric: 391 of these taxis are in Dublin, with just two for the whole county of Tipperary!</w:t>
      </w:r>
      <w:r w:rsidR="00DF5ECF">
        <w:rPr>
          <w:rFonts w:ascii="Segoe UI" w:eastAsia="Times New Roman" w:hAnsi="Segoe UI" w:cs="Segoe UI"/>
          <w:color w:val="000000"/>
          <w:sz w:val="24"/>
          <w:szCs w:val="24"/>
          <w:lang w:eastAsia="en-IE"/>
        </w:rPr>
        <w:t xml:space="preserve">  </w:t>
      </w:r>
      <w:r w:rsidR="00DF5ECF" w:rsidRPr="00DF5ECF">
        <w:rPr>
          <w:rFonts w:ascii="Segoe UI" w:eastAsia="Times New Roman" w:hAnsi="Segoe UI" w:cs="Segoe UI"/>
          <w:color w:val="000000"/>
          <w:sz w:val="24"/>
          <w:szCs w:val="24"/>
          <w:lang w:eastAsia="en-IE"/>
        </w:rPr>
        <w:t>While in London</w:t>
      </w:r>
      <w:r w:rsidR="00DF5ECF">
        <w:rPr>
          <w:rFonts w:ascii="Segoe UI" w:eastAsia="Times New Roman" w:hAnsi="Segoe UI" w:cs="Segoe UI"/>
          <w:color w:val="000000"/>
          <w:sz w:val="24"/>
          <w:szCs w:val="24"/>
          <w:lang w:eastAsia="en-IE"/>
        </w:rPr>
        <w:t xml:space="preserve">, </w:t>
      </w:r>
      <w:r w:rsidR="00DF5ECF" w:rsidRPr="002603E1">
        <w:rPr>
          <w:rFonts w:ascii="Segoe UI" w:eastAsia="Times New Roman" w:hAnsi="Segoe UI" w:cs="Segoe UI"/>
          <w:color w:val="000000"/>
          <w:sz w:val="24"/>
          <w:szCs w:val="24"/>
          <w:lang w:eastAsia="en-IE"/>
        </w:rPr>
        <w:t>which alone has nearly four times as many ta</w:t>
      </w:r>
      <w:r w:rsidR="00DF5ECF">
        <w:rPr>
          <w:rFonts w:ascii="Segoe UI" w:eastAsia="Times New Roman" w:hAnsi="Segoe UI" w:cs="Segoe UI"/>
          <w:color w:val="000000"/>
          <w:sz w:val="24"/>
          <w:szCs w:val="24"/>
          <w:lang w:eastAsia="en-IE"/>
        </w:rPr>
        <w:t>xis as in the whole of Ireland,</w:t>
      </w:r>
      <w:r w:rsidR="00DF5ECF" w:rsidRPr="002603E1">
        <w:rPr>
          <w:rFonts w:ascii="Segoe UI" w:eastAsia="Times New Roman" w:hAnsi="Segoe UI" w:cs="Segoe UI"/>
          <w:color w:val="000000"/>
          <w:sz w:val="24"/>
          <w:szCs w:val="24"/>
          <w:lang w:eastAsia="en-IE"/>
        </w:rPr>
        <w:t xml:space="preserve"> 100% of taxis are wheelchair accessible</w:t>
      </w:r>
      <w:r w:rsidR="00DF5ECF" w:rsidRPr="00DF5ECF">
        <w:rPr>
          <w:rFonts w:ascii="Segoe UI" w:eastAsia="Times New Roman" w:hAnsi="Segoe UI" w:cs="Segoe UI"/>
          <w:color w:val="000000"/>
          <w:sz w:val="24"/>
          <w:szCs w:val="24"/>
          <w:lang w:eastAsia="en-IE"/>
        </w:rPr>
        <w:t>.</w:t>
      </w:r>
      <w:r w:rsidR="00DF5ECF" w:rsidRPr="00DF5ECF">
        <w:rPr>
          <w:rStyle w:val="EndnoteReference"/>
          <w:rFonts w:ascii="Segoe UI" w:eastAsia="Times New Roman" w:hAnsi="Segoe UI" w:cs="Segoe UI"/>
          <w:color w:val="000000"/>
          <w:sz w:val="24"/>
          <w:szCs w:val="24"/>
          <w:lang w:eastAsia="en-IE"/>
        </w:rPr>
        <w:endnoteReference w:id="3"/>
      </w:r>
      <w:r w:rsidRPr="00DF5ECF">
        <w:rPr>
          <w:rFonts w:ascii="Segoe UI" w:eastAsia="Times New Roman" w:hAnsi="Segoe UI" w:cs="Segoe UI"/>
          <w:color w:val="000000"/>
          <w:sz w:val="24"/>
          <w:szCs w:val="24"/>
          <w:lang w:eastAsia="en-IE"/>
        </w:rPr>
        <w:t xml:space="preserve">  </w:t>
      </w:r>
    </w:p>
    <w:p w:rsidR="00C11A05" w:rsidRPr="00617085" w:rsidRDefault="00C11A05" w:rsidP="00961DDF">
      <w:pPr>
        <w:shd w:val="clear" w:color="auto" w:fill="FFFFFF"/>
        <w:spacing w:before="100" w:beforeAutospacing="1" w:after="100" w:afterAutospacing="1" w:line="360" w:lineRule="auto"/>
        <w:rPr>
          <w:rFonts w:ascii="Segoe UI" w:eastAsia="Times New Roman" w:hAnsi="Segoe UI" w:cs="Segoe UI"/>
          <w:color w:val="000000" w:themeColor="text1"/>
          <w:sz w:val="24"/>
          <w:szCs w:val="24"/>
          <w:lang w:eastAsia="en-IE"/>
        </w:rPr>
      </w:pPr>
    </w:p>
    <w:p w:rsidR="00961DDF" w:rsidRDefault="00961DDF" w:rsidP="00961DDF">
      <w:pPr>
        <w:shd w:val="clear" w:color="auto" w:fill="FFFFFF"/>
        <w:spacing w:before="100" w:beforeAutospacing="1" w:after="100" w:afterAutospacing="1" w:line="360" w:lineRule="auto"/>
        <w:rPr>
          <w:rFonts w:ascii="Segoe UI" w:eastAsia="Times New Roman" w:hAnsi="Segoe UI" w:cs="Segoe UI"/>
          <w:color w:val="000000" w:themeColor="text1"/>
          <w:sz w:val="24"/>
          <w:szCs w:val="24"/>
          <w:lang w:eastAsia="en-IE"/>
        </w:rPr>
      </w:pPr>
    </w:p>
    <w:p w:rsidR="00FA6D77" w:rsidRPr="00961DDF" w:rsidRDefault="00B02D47" w:rsidP="00961DDF">
      <w:pPr>
        <w:shd w:val="clear" w:color="auto" w:fill="FFFFFF"/>
        <w:spacing w:after="0" w:line="360" w:lineRule="auto"/>
        <w:rPr>
          <w:rFonts w:ascii="Segoe UI" w:eastAsia="Times New Roman" w:hAnsi="Segoe UI" w:cs="Segoe UI"/>
          <w:b/>
          <w:color w:val="000000" w:themeColor="text1"/>
          <w:sz w:val="24"/>
          <w:szCs w:val="24"/>
          <w:lang w:eastAsia="en-IE"/>
        </w:rPr>
      </w:pPr>
      <w:r w:rsidRPr="00961DDF">
        <w:rPr>
          <w:rFonts w:ascii="Segoe UI" w:eastAsia="Times New Roman" w:hAnsi="Segoe UI" w:cs="Segoe UI"/>
          <w:b/>
          <w:color w:val="000000" w:themeColor="text1"/>
          <w:sz w:val="24"/>
          <w:szCs w:val="24"/>
          <w:lang w:eastAsia="en-IE"/>
        </w:rPr>
        <w:t xml:space="preserve">Removal of </w:t>
      </w:r>
      <w:r w:rsidR="00C11A05" w:rsidRPr="00961DDF">
        <w:rPr>
          <w:rFonts w:ascii="Segoe UI" w:eastAsia="Times New Roman" w:hAnsi="Segoe UI" w:cs="Segoe UI"/>
          <w:b/>
          <w:color w:val="000000" w:themeColor="text1"/>
          <w:sz w:val="24"/>
          <w:szCs w:val="24"/>
          <w:lang w:eastAsia="en-IE"/>
        </w:rPr>
        <w:t>Mobility Allowance</w:t>
      </w:r>
    </w:p>
    <w:p w:rsidR="00617085" w:rsidRPr="00617085" w:rsidRDefault="00617085" w:rsidP="00961DDF">
      <w:pPr>
        <w:shd w:val="clear" w:color="auto" w:fill="FFFFFF"/>
        <w:spacing w:after="0" w:line="360" w:lineRule="auto"/>
        <w:rPr>
          <w:rFonts w:ascii="Segoe UI" w:eastAsia="Times New Roman" w:hAnsi="Segoe UI" w:cs="Segoe UI"/>
          <w:color w:val="000000" w:themeColor="text1"/>
          <w:sz w:val="24"/>
          <w:szCs w:val="24"/>
          <w:lang w:eastAsia="en-IE"/>
        </w:rPr>
      </w:pPr>
      <w:r w:rsidRPr="00617085">
        <w:rPr>
          <w:rFonts w:ascii="Segoe UI" w:eastAsia="Times New Roman" w:hAnsi="Segoe UI" w:cs="Segoe UI"/>
          <w:color w:val="000000" w:themeColor="text1"/>
          <w:sz w:val="24"/>
          <w:szCs w:val="24"/>
          <w:lang w:eastAsia="en-IE"/>
        </w:rPr>
        <w:t>Lack of mobility means isolation and dependency</w:t>
      </w:r>
      <w:r>
        <w:rPr>
          <w:rFonts w:ascii="Segoe UI" w:eastAsia="Times New Roman" w:hAnsi="Segoe UI" w:cs="Segoe UI"/>
          <w:color w:val="000000" w:themeColor="text1"/>
          <w:sz w:val="24"/>
          <w:szCs w:val="24"/>
          <w:lang w:eastAsia="en-IE"/>
        </w:rPr>
        <w:t xml:space="preserve"> on others; this is the situation that is being forced on people with disabilities right across the country.</w:t>
      </w:r>
    </w:p>
    <w:p w:rsidR="00E12DDB" w:rsidRPr="00617085" w:rsidRDefault="00617085" w:rsidP="00961DDF">
      <w:pPr>
        <w:shd w:val="clear" w:color="auto" w:fill="FFFFFF"/>
        <w:spacing w:before="100" w:beforeAutospacing="1" w:after="100" w:afterAutospacing="1" w:line="360" w:lineRule="auto"/>
        <w:rPr>
          <w:rFonts w:ascii="Segoe UI" w:eastAsia="Times New Roman" w:hAnsi="Segoe UI" w:cs="Segoe UI"/>
          <w:color w:val="000000" w:themeColor="text1"/>
          <w:sz w:val="24"/>
          <w:szCs w:val="24"/>
          <w:lang w:eastAsia="en-IE"/>
        </w:rPr>
      </w:pPr>
      <w:r>
        <w:rPr>
          <w:rFonts w:ascii="Segoe UI" w:eastAsia="Times New Roman" w:hAnsi="Segoe UI" w:cs="Segoe UI"/>
          <w:color w:val="000000" w:themeColor="text1"/>
          <w:sz w:val="24"/>
          <w:szCs w:val="24"/>
          <w:lang w:eastAsia="en-IE"/>
        </w:rPr>
        <w:t>The Mobility Allowance -</w:t>
      </w:r>
      <w:r w:rsidR="006D4169" w:rsidRPr="00617085">
        <w:rPr>
          <w:rFonts w:ascii="Segoe UI" w:eastAsia="Times New Roman" w:hAnsi="Segoe UI" w:cs="Segoe UI"/>
          <w:color w:val="000000" w:themeColor="text1"/>
          <w:sz w:val="24"/>
          <w:szCs w:val="24"/>
          <w:lang w:eastAsia="en-IE"/>
        </w:rPr>
        <w:t xml:space="preserve"> worth up to €208.50 per month - and the Motorised Transport Grant – worth up to €5,000 - were closed to new applicants in February 2013.  Although Government stated at the time that alternative schemes are being devised to replace them, these have yet to be disclosed, let alone opened.</w:t>
      </w:r>
    </w:p>
    <w:p w:rsidR="00617085" w:rsidRDefault="00617085" w:rsidP="00961DDF">
      <w:pPr>
        <w:shd w:val="clear" w:color="auto" w:fill="FFFFFF"/>
        <w:spacing w:before="100" w:beforeAutospacing="1" w:after="100" w:afterAutospacing="1" w:line="360" w:lineRule="auto"/>
        <w:rPr>
          <w:rFonts w:ascii="Segoe UI" w:eastAsia="Times New Roman" w:hAnsi="Segoe UI" w:cs="Segoe UI"/>
          <w:color w:val="000000" w:themeColor="text1"/>
          <w:sz w:val="24"/>
          <w:szCs w:val="24"/>
          <w:lang w:eastAsia="en-IE"/>
        </w:rPr>
      </w:pPr>
      <w:r>
        <w:rPr>
          <w:rFonts w:ascii="Segoe UI" w:eastAsia="Times New Roman" w:hAnsi="Segoe UI" w:cs="Segoe UI"/>
          <w:color w:val="000000" w:themeColor="text1"/>
          <w:sz w:val="24"/>
          <w:szCs w:val="24"/>
          <w:lang w:eastAsia="en-IE"/>
        </w:rPr>
        <w:t xml:space="preserve">The </w:t>
      </w:r>
      <w:r w:rsidR="00E12DDB" w:rsidRPr="00617085">
        <w:rPr>
          <w:rFonts w:ascii="Segoe UI" w:eastAsia="Times New Roman" w:hAnsi="Segoe UI" w:cs="Segoe UI"/>
          <w:color w:val="000000" w:themeColor="text1"/>
          <w:sz w:val="24"/>
          <w:szCs w:val="24"/>
          <w:lang w:eastAsia="en-IE"/>
        </w:rPr>
        <w:t>Mobility A</w:t>
      </w:r>
      <w:r w:rsidR="006D4169" w:rsidRPr="00617085">
        <w:rPr>
          <w:rFonts w:ascii="Segoe UI" w:eastAsia="Times New Roman" w:hAnsi="Segoe UI" w:cs="Segoe UI"/>
          <w:color w:val="000000" w:themeColor="text1"/>
          <w:sz w:val="24"/>
          <w:szCs w:val="24"/>
          <w:lang w:eastAsia="en-IE"/>
        </w:rPr>
        <w:t xml:space="preserve">llowance enables people </w:t>
      </w:r>
      <w:r>
        <w:rPr>
          <w:rFonts w:ascii="Segoe UI" w:eastAsia="Times New Roman" w:hAnsi="Segoe UI" w:cs="Segoe UI"/>
          <w:color w:val="000000" w:themeColor="text1"/>
          <w:sz w:val="24"/>
          <w:szCs w:val="24"/>
          <w:lang w:eastAsia="en-IE"/>
        </w:rPr>
        <w:t xml:space="preserve">to get out into the community, </w:t>
      </w:r>
      <w:r w:rsidR="006D4169" w:rsidRPr="00617085">
        <w:rPr>
          <w:rFonts w:ascii="Segoe UI" w:eastAsia="Times New Roman" w:hAnsi="Segoe UI" w:cs="Segoe UI"/>
          <w:color w:val="000000" w:themeColor="text1"/>
          <w:sz w:val="24"/>
          <w:szCs w:val="24"/>
          <w:lang w:eastAsia="en-IE"/>
        </w:rPr>
        <w:t xml:space="preserve">to socialise and to do regular </w:t>
      </w:r>
      <w:r w:rsidR="001A3777" w:rsidRPr="00617085">
        <w:rPr>
          <w:rFonts w:ascii="Segoe UI" w:eastAsia="Times New Roman" w:hAnsi="Segoe UI" w:cs="Segoe UI"/>
          <w:color w:val="000000" w:themeColor="text1"/>
          <w:sz w:val="24"/>
          <w:szCs w:val="24"/>
          <w:lang w:eastAsia="en-IE"/>
        </w:rPr>
        <w:t xml:space="preserve">everyday </w:t>
      </w:r>
      <w:r w:rsidR="006D4169" w:rsidRPr="00617085">
        <w:rPr>
          <w:rFonts w:ascii="Segoe UI" w:eastAsia="Times New Roman" w:hAnsi="Segoe UI" w:cs="Segoe UI"/>
          <w:color w:val="000000" w:themeColor="text1"/>
          <w:sz w:val="24"/>
          <w:szCs w:val="24"/>
          <w:lang w:eastAsia="en-IE"/>
        </w:rPr>
        <w:t>chores</w:t>
      </w:r>
      <w:r>
        <w:rPr>
          <w:rFonts w:ascii="Segoe UI" w:eastAsia="Times New Roman" w:hAnsi="Segoe UI" w:cs="Segoe UI"/>
          <w:color w:val="000000" w:themeColor="text1"/>
          <w:sz w:val="24"/>
          <w:szCs w:val="24"/>
          <w:lang w:eastAsia="en-IE"/>
        </w:rPr>
        <w:t>,</w:t>
      </w:r>
      <w:r w:rsidR="006D4169" w:rsidRPr="00617085">
        <w:rPr>
          <w:rFonts w:ascii="Segoe UI" w:eastAsia="Times New Roman" w:hAnsi="Segoe UI" w:cs="Segoe UI"/>
          <w:color w:val="000000" w:themeColor="text1"/>
          <w:sz w:val="24"/>
          <w:szCs w:val="24"/>
          <w:lang w:eastAsia="en-IE"/>
        </w:rPr>
        <w:t xml:space="preserve"> such as banking and shopping. </w:t>
      </w:r>
      <w:r>
        <w:rPr>
          <w:rFonts w:ascii="Segoe UI" w:eastAsia="Times New Roman" w:hAnsi="Segoe UI" w:cs="Segoe UI"/>
          <w:color w:val="000000" w:themeColor="text1"/>
          <w:sz w:val="24"/>
          <w:szCs w:val="24"/>
          <w:lang w:eastAsia="en-IE"/>
        </w:rPr>
        <w:t xml:space="preserve"> Taking this capacity away hugely undermines a person’s quality of life</w:t>
      </w:r>
      <w:r w:rsidR="00B02D47">
        <w:rPr>
          <w:rFonts w:ascii="Segoe UI" w:eastAsia="Times New Roman" w:hAnsi="Segoe UI" w:cs="Segoe UI"/>
          <w:color w:val="000000" w:themeColor="text1"/>
          <w:sz w:val="24"/>
          <w:szCs w:val="24"/>
          <w:lang w:eastAsia="en-IE"/>
        </w:rPr>
        <w:t xml:space="preserve"> and disables their independence.</w:t>
      </w:r>
    </w:p>
    <w:p w:rsidR="006D4169" w:rsidRPr="00617085" w:rsidRDefault="00B02D47" w:rsidP="00961DDF">
      <w:pPr>
        <w:shd w:val="clear" w:color="auto" w:fill="FFFFFF"/>
        <w:spacing w:before="100" w:beforeAutospacing="1" w:after="100" w:afterAutospacing="1" w:line="360" w:lineRule="auto"/>
        <w:rPr>
          <w:rFonts w:ascii="Segoe UI" w:eastAsia="Times New Roman" w:hAnsi="Segoe UI" w:cs="Segoe UI"/>
          <w:color w:val="000000" w:themeColor="text1"/>
          <w:sz w:val="24"/>
          <w:szCs w:val="24"/>
          <w:lang w:eastAsia="en-IE"/>
        </w:rPr>
      </w:pPr>
      <w:r>
        <w:rPr>
          <w:rFonts w:ascii="Segoe UI" w:eastAsia="Times New Roman" w:hAnsi="Segoe UI" w:cs="Segoe UI"/>
          <w:color w:val="000000" w:themeColor="text1"/>
          <w:sz w:val="24"/>
          <w:szCs w:val="24"/>
          <w:lang w:eastAsia="en-IE"/>
        </w:rPr>
        <w:t>It also constrains their ability to participate actively and equally in their communities.  People with disabilities – like everyone else – need to get to and from work, school or college.  For many, the absence of the Mobility Allowance has meant that people with disabilities have been unable to take up work - leaving them involuntarily idle and unfulfilled – or to attend their most-preferred education or training options.</w:t>
      </w:r>
    </w:p>
    <w:p w:rsidR="00961DDF" w:rsidRPr="00617085" w:rsidRDefault="00961DDF" w:rsidP="00961DDF">
      <w:pPr>
        <w:spacing w:line="360" w:lineRule="auto"/>
        <w:rPr>
          <w:rFonts w:ascii="Segoe UI" w:hAnsi="Segoe UI" w:cs="Segoe UI"/>
          <w:sz w:val="24"/>
          <w:szCs w:val="24"/>
        </w:rPr>
      </w:pPr>
    </w:p>
    <w:p w:rsidR="002D70CA" w:rsidRDefault="002D70CA" w:rsidP="00961DDF">
      <w:pPr>
        <w:spacing w:line="360" w:lineRule="auto"/>
        <w:rPr>
          <w:rFonts w:ascii="Segoe UI" w:hAnsi="Segoe UI" w:cs="Segoe UI"/>
          <w:sz w:val="24"/>
          <w:szCs w:val="24"/>
        </w:rPr>
      </w:pPr>
    </w:p>
    <w:p w:rsidR="00DF5ECF" w:rsidRPr="00617085" w:rsidRDefault="00DF5ECF" w:rsidP="00961DDF">
      <w:pPr>
        <w:spacing w:line="360" w:lineRule="auto"/>
        <w:rPr>
          <w:rFonts w:ascii="Segoe UI" w:hAnsi="Segoe UI" w:cs="Segoe UI"/>
          <w:sz w:val="24"/>
          <w:szCs w:val="24"/>
        </w:rPr>
      </w:pPr>
    </w:p>
    <w:p w:rsidR="002D70CA" w:rsidRPr="00617085" w:rsidRDefault="002D70CA" w:rsidP="00961DDF">
      <w:pPr>
        <w:spacing w:line="360" w:lineRule="auto"/>
        <w:rPr>
          <w:rFonts w:ascii="Segoe UI" w:hAnsi="Segoe UI" w:cs="Segoe UI"/>
          <w:sz w:val="24"/>
          <w:szCs w:val="24"/>
        </w:rPr>
      </w:pPr>
    </w:p>
    <w:sectPr w:rsidR="002D70CA" w:rsidRPr="00617085" w:rsidSect="002C76B1">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31BC9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0340" w:rsidRDefault="00F70340" w:rsidP="006D4169">
      <w:pPr>
        <w:spacing w:after="0" w:line="240" w:lineRule="auto"/>
      </w:pPr>
      <w:r>
        <w:separator/>
      </w:r>
    </w:p>
  </w:endnote>
  <w:endnote w:type="continuationSeparator" w:id="0">
    <w:p w:rsidR="00F70340" w:rsidRDefault="00F70340" w:rsidP="006D4169">
      <w:pPr>
        <w:spacing w:after="0" w:line="240" w:lineRule="auto"/>
      </w:pPr>
      <w:r>
        <w:continuationSeparator/>
      </w:r>
    </w:p>
  </w:endnote>
  <w:endnote w:id="1">
    <w:p w:rsidR="00DF5ECF" w:rsidRPr="00DF5ECF" w:rsidRDefault="00DF5ECF" w:rsidP="00DF5ECF">
      <w:pPr>
        <w:pStyle w:val="EndnoteText"/>
        <w:rPr>
          <w:rFonts w:ascii="Segoe UI" w:hAnsi="Segoe UI" w:cs="Segoe UI"/>
        </w:rPr>
      </w:pPr>
      <w:r w:rsidRPr="00DF5ECF">
        <w:rPr>
          <w:rStyle w:val="EndnoteReference"/>
          <w:rFonts w:ascii="Segoe UI" w:hAnsi="Segoe UI" w:cs="Segoe UI"/>
        </w:rPr>
        <w:endnoteRef/>
      </w:r>
      <w:r w:rsidRPr="00DF5ECF">
        <w:rPr>
          <w:rFonts w:ascii="Segoe UI" w:hAnsi="Segoe UI" w:cs="Segoe UI"/>
        </w:rPr>
        <w:t xml:space="preserve"> </w:t>
      </w:r>
      <w:r w:rsidRPr="00DF5ECF">
        <w:rPr>
          <w:rFonts w:ascii="Segoe UI" w:hAnsi="Segoe UI" w:cs="Segoe UI"/>
          <w:color w:val="000000" w:themeColor="text1"/>
        </w:rPr>
        <w:t>CSO (2015) Quarterly National Household Survey</w:t>
      </w:r>
    </w:p>
  </w:endnote>
  <w:endnote w:id="2">
    <w:p w:rsidR="00DF5ECF" w:rsidRPr="00DF5ECF" w:rsidRDefault="00DF5ECF" w:rsidP="00DF5ECF">
      <w:pPr>
        <w:shd w:val="clear" w:color="auto" w:fill="FFFFFF"/>
        <w:spacing w:after="0" w:line="240" w:lineRule="auto"/>
        <w:rPr>
          <w:rFonts w:ascii="Segoe UI" w:eastAsia="Times New Roman" w:hAnsi="Segoe UI" w:cs="Segoe UI"/>
          <w:color w:val="000000"/>
          <w:sz w:val="20"/>
          <w:szCs w:val="20"/>
          <w:lang w:eastAsia="en-IE"/>
        </w:rPr>
      </w:pPr>
      <w:r w:rsidRPr="00DF5ECF">
        <w:rPr>
          <w:rStyle w:val="EndnoteReference"/>
          <w:rFonts w:ascii="Segoe UI" w:hAnsi="Segoe UI" w:cs="Segoe UI"/>
          <w:sz w:val="20"/>
          <w:szCs w:val="20"/>
        </w:rPr>
        <w:endnoteRef/>
      </w:r>
      <w:r w:rsidRPr="00DF5ECF">
        <w:rPr>
          <w:rFonts w:ascii="Segoe UI" w:hAnsi="Segoe UI" w:cs="Segoe UI"/>
          <w:sz w:val="20"/>
          <w:szCs w:val="20"/>
        </w:rPr>
        <w:t xml:space="preserve"> National Transport Authority (2015) Statistical Bulletin No. 3 </w:t>
      </w:r>
      <w:hyperlink r:id="rId1" w:tgtFrame="_blank" w:history="1">
        <w:r w:rsidRPr="00DF5ECF">
          <w:rPr>
            <w:rFonts w:ascii="Segoe UI" w:eastAsia="Times New Roman" w:hAnsi="Segoe UI" w:cs="Segoe UI"/>
            <w:color w:val="0000FF"/>
            <w:sz w:val="20"/>
            <w:szCs w:val="20"/>
            <w:u w:val="single"/>
            <w:lang w:eastAsia="en-IE"/>
          </w:rPr>
          <w:t>content/uploads/2013/10/Taxi_Statistics_for_Ireland__Statistical_Bulletin_No.3_08.2015.pdf</w:t>
        </w:r>
      </w:hyperlink>
    </w:p>
  </w:endnote>
  <w:endnote w:id="3">
    <w:p w:rsidR="00DF5ECF" w:rsidRPr="00DF5ECF" w:rsidRDefault="00DF5ECF" w:rsidP="00DF5ECF">
      <w:pPr>
        <w:pStyle w:val="EndnoteText"/>
        <w:rPr>
          <w:rFonts w:ascii="Segoe UI" w:hAnsi="Segoe UI" w:cs="Segoe UI"/>
        </w:rPr>
      </w:pPr>
      <w:r w:rsidRPr="00DF5ECF">
        <w:rPr>
          <w:rStyle w:val="EndnoteReference"/>
          <w:rFonts w:ascii="Segoe UI" w:hAnsi="Segoe UI" w:cs="Segoe UI"/>
        </w:rPr>
        <w:endnoteRef/>
      </w:r>
      <w:r w:rsidRPr="00DF5ECF">
        <w:rPr>
          <w:rFonts w:ascii="Segoe UI" w:hAnsi="Segoe UI" w:cs="Segoe UI"/>
        </w:rPr>
        <w:t xml:space="preserve"> https://www.gov.uk/government/collections/taxi-statistics</w:t>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0340" w:rsidRDefault="00F70340" w:rsidP="006D4169">
      <w:pPr>
        <w:spacing w:after="0" w:line="240" w:lineRule="auto"/>
      </w:pPr>
      <w:r>
        <w:separator/>
      </w:r>
    </w:p>
  </w:footnote>
  <w:footnote w:type="continuationSeparator" w:id="0">
    <w:p w:rsidR="00F70340" w:rsidRDefault="00F70340" w:rsidP="006D416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95C1F"/>
    <w:multiLevelType w:val="multilevel"/>
    <w:tmpl w:val="ADAE8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D36CA1"/>
    <w:multiLevelType w:val="hybridMultilevel"/>
    <w:tmpl w:val="66B21E3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6EE77113"/>
    <w:multiLevelType w:val="hybridMultilevel"/>
    <w:tmpl w:val="78281D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nsid w:val="75EB77E4"/>
    <w:multiLevelType w:val="hybridMultilevel"/>
    <w:tmpl w:val="BAFC0B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Áiseanna Tacaíochta">
    <w15:presenceInfo w15:providerId="Windows Live" w15:userId="49f36a297ea945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6D4169"/>
    <w:rsid w:val="00002448"/>
    <w:rsid w:val="0001119C"/>
    <w:rsid w:val="00020229"/>
    <w:rsid w:val="00022118"/>
    <w:rsid w:val="000229A3"/>
    <w:rsid w:val="00023B53"/>
    <w:rsid w:val="00032AD6"/>
    <w:rsid w:val="0003424F"/>
    <w:rsid w:val="000426BC"/>
    <w:rsid w:val="0004790D"/>
    <w:rsid w:val="000559AB"/>
    <w:rsid w:val="000627AD"/>
    <w:rsid w:val="00067C43"/>
    <w:rsid w:val="000732C4"/>
    <w:rsid w:val="00074BE8"/>
    <w:rsid w:val="00085D71"/>
    <w:rsid w:val="000878C2"/>
    <w:rsid w:val="000B1BDF"/>
    <w:rsid w:val="000B259D"/>
    <w:rsid w:val="000B6D00"/>
    <w:rsid w:val="000D066B"/>
    <w:rsid w:val="000D2789"/>
    <w:rsid w:val="000D3722"/>
    <w:rsid w:val="000D50E1"/>
    <w:rsid w:val="000E41CE"/>
    <w:rsid w:val="00110329"/>
    <w:rsid w:val="00110BDE"/>
    <w:rsid w:val="00112416"/>
    <w:rsid w:val="0011474C"/>
    <w:rsid w:val="00114EA9"/>
    <w:rsid w:val="00121126"/>
    <w:rsid w:val="00122229"/>
    <w:rsid w:val="00126C82"/>
    <w:rsid w:val="00141A59"/>
    <w:rsid w:val="0015470F"/>
    <w:rsid w:val="001562E7"/>
    <w:rsid w:val="00160D90"/>
    <w:rsid w:val="00167DF3"/>
    <w:rsid w:val="0017669B"/>
    <w:rsid w:val="001A06E3"/>
    <w:rsid w:val="001A3777"/>
    <w:rsid w:val="001A6392"/>
    <w:rsid w:val="001A704E"/>
    <w:rsid w:val="001C04DC"/>
    <w:rsid w:val="001D49DF"/>
    <w:rsid w:val="001E3184"/>
    <w:rsid w:val="001E5BAE"/>
    <w:rsid w:val="00221B40"/>
    <w:rsid w:val="00231A73"/>
    <w:rsid w:val="002359EF"/>
    <w:rsid w:val="002408B4"/>
    <w:rsid w:val="00240E7B"/>
    <w:rsid w:val="00254B87"/>
    <w:rsid w:val="00261316"/>
    <w:rsid w:val="002620FD"/>
    <w:rsid w:val="0027035A"/>
    <w:rsid w:val="0027100D"/>
    <w:rsid w:val="002764F6"/>
    <w:rsid w:val="002770B2"/>
    <w:rsid w:val="00277D6C"/>
    <w:rsid w:val="0028130D"/>
    <w:rsid w:val="002A4887"/>
    <w:rsid w:val="002B3D52"/>
    <w:rsid w:val="002B5218"/>
    <w:rsid w:val="002C76B1"/>
    <w:rsid w:val="002D338D"/>
    <w:rsid w:val="002D70CA"/>
    <w:rsid w:val="00324F3C"/>
    <w:rsid w:val="00326BF2"/>
    <w:rsid w:val="0033753C"/>
    <w:rsid w:val="00340C8C"/>
    <w:rsid w:val="003434F4"/>
    <w:rsid w:val="00346E28"/>
    <w:rsid w:val="00353679"/>
    <w:rsid w:val="0037236B"/>
    <w:rsid w:val="0038339E"/>
    <w:rsid w:val="003853B3"/>
    <w:rsid w:val="003878E7"/>
    <w:rsid w:val="00392DA3"/>
    <w:rsid w:val="003949F8"/>
    <w:rsid w:val="003A22D8"/>
    <w:rsid w:val="003B1822"/>
    <w:rsid w:val="003D3367"/>
    <w:rsid w:val="003F53EC"/>
    <w:rsid w:val="00413458"/>
    <w:rsid w:val="004418A6"/>
    <w:rsid w:val="00457703"/>
    <w:rsid w:val="004579A1"/>
    <w:rsid w:val="00460F5B"/>
    <w:rsid w:val="00467418"/>
    <w:rsid w:val="00470277"/>
    <w:rsid w:val="00470D5B"/>
    <w:rsid w:val="00482365"/>
    <w:rsid w:val="00493053"/>
    <w:rsid w:val="004A087F"/>
    <w:rsid w:val="004B25ED"/>
    <w:rsid w:val="004C0FB5"/>
    <w:rsid w:val="004D37B3"/>
    <w:rsid w:val="004D513E"/>
    <w:rsid w:val="004D583D"/>
    <w:rsid w:val="004E597C"/>
    <w:rsid w:val="004E6B88"/>
    <w:rsid w:val="004F304A"/>
    <w:rsid w:val="004F5E05"/>
    <w:rsid w:val="004F7C50"/>
    <w:rsid w:val="00500125"/>
    <w:rsid w:val="0050135E"/>
    <w:rsid w:val="00512500"/>
    <w:rsid w:val="0051685A"/>
    <w:rsid w:val="0051686B"/>
    <w:rsid w:val="005253A5"/>
    <w:rsid w:val="00530801"/>
    <w:rsid w:val="00531635"/>
    <w:rsid w:val="00534699"/>
    <w:rsid w:val="00535149"/>
    <w:rsid w:val="00537D2F"/>
    <w:rsid w:val="00542262"/>
    <w:rsid w:val="00546571"/>
    <w:rsid w:val="00557730"/>
    <w:rsid w:val="00564AFC"/>
    <w:rsid w:val="00565BF6"/>
    <w:rsid w:val="0057250E"/>
    <w:rsid w:val="00574B97"/>
    <w:rsid w:val="005929F4"/>
    <w:rsid w:val="005962E5"/>
    <w:rsid w:val="005A64E0"/>
    <w:rsid w:val="005A7385"/>
    <w:rsid w:val="005B4FC4"/>
    <w:rsid w:val="005B50FB"/>
    <w:rsid w:val="005C004A"/>
    <w:rsid w:val="005C5E37"/>
    <w:rsid w:val="005E5DE3"/>
    <w:rsid w:val="005F28E5"/>
    <w:rsid w:val="005F74A1"/>
    <w:rsid w:val="0060107B"/>
    <w:rsid w:val="006041DC"/>
    <w:rsid w:val="00606C1D"/>
    <w:rsid w:val="00617085"/>
    <w:rsid w:val="0062028C"/>
    <w:rsid w:val="00621B71"/>
    <w:rsid w:val="0062635C"/>
    <w:rsid w:val="006279F0"/>
    <w:rsid w:val="0063753C"/>
    <w:rsid w:val="00674424"/>
    <w:rsid w:val="006829CF"/>
    <w:rsid w:val="006835A4"/>
    <w:rsid w:val="00693728"/>
    <w:rsid w:val="006A3F29"/>
    <w:rsid w:val="006A464F"/>
    <w:rsid w:val="006B34EE"/>
    <w:rsid w:val="006B4E66"/>
    <w:rsid w:val="006D24CA"/>
    <w:rsid w:val="006D4169"/>
    <w:rsid w:val="006F1A3B"/>
    <w:rsid w:val="006F2C49"/>
    <w:rsid w:val="006F3BAF"/>
    <w:rsid w:val="00704BB7"/>
    <w:rsid w:val="00706E07"/>
    <w:rsid w:val="007139B6"/>
    <w:rsid w:val="007234EE"/>
    <w:rsid w:val="007269EA"/>
    <w:rsid w:val="00727AE7"/>
    <w:rsid w:val="00731AE9"/>
    <w:rsid w:val="00732ADA"/>
    <w:rsid w:val="007334EE"/>
    <w:rsid w:val="007419B3"/>
    <w:rsid w:val="00744345"/>
    <w:rsid w:val="007633EC"/>
    <w:rsid w:val="007747CE"/>
    <w:rsid w:val="00776139"/>
    <w:rsid w:val="007822DD"/>
    <w:rsid w:val="00784F50"/>
    <w:rsid w:val="007A1B1C"/>
    <w:rsid w:val="007C1042"/>
    <w:rsid w:val="007E0004"/>
    <w:rsid w:val="007E4C9C"/>
    <w:rsid w:val="007E689E"/>
    <w:rsid w:val="007E764A"/>
    <w:rsid w:val="007F19BB"/>
    <w:rsid w:val="007F57FD"/>
    <w:rsid w:val="007F67A6"/>
    <w:rsid w:val="0080170C"/>
    <w:rsid w:val="008025A2"/>
    <w:rsid w:val="0082009D"/>
    <w:rsid w:val="008234AA"/>
    <w:rsid w:val="00826E10"/>
    <w:rsid w:val="00835917"/>
    <w:rsid w:val="00852AEA"/>
    <w:rsid w:val="008604CD"/>
    <w:rsid w:val="00860AB5"/>
    <w:rsid w:val="00880E6A"/>
    <w:rsid w:val="008879C3"/>
    <w:rsid w:val="008B08F3"/>
    <w:rsid w:val="008B17D0"/>
    <w:rsid w:val="008B7F16"/>
    <w:rsid w:val="008C6469"/>
    <w:rsid w:val="008D450B"/>
    <w:rsid w:val="008E06CB"/>
    <w:rsid w:val="008E6584"/>
    <w:rsid w:val="008F2B72"/>
    <w:rsid w:val="008F4606"/>
    <w:rsid w:val="00905373"/>
    <w:rsid w:val="009179F3"/>
    <w:rsid w:val="00933605"/>
    <w:rsid w:val="00937FBA"/>
    <w:rsid w:val="00961DDF"/>
    <w:rsid w:val="00964F74"/>
    <w:rsid w:val="00983998"/>
    <w:rsid w:val="009C56B1"/>
    <w:rsid w:val="009D6CE2"/>
    <w:rsid w:val="009F1907"/>
    <w:rsid w:val="00A036C1"/>
    <w:rsid w:val="00A115A7"/>
    <w:rsid w:val="00A11C45"/>
    <w:rsid w:val="00A12B4E"/>
    <w:rsid w:val="00A172EB"/>
    <w:rsid w:val="00A23730"/>
    <w:rsid w:val="00A25125"/>
    <w:rsid w:val="00A27F62"/>
    <w:rsid w:val="00A402B8"/>
    <w:rsid w:val="00A42A4C"/>
    <w:rsid w:val="00A44D5E"/>
    <w:rsid w:val="00A67AE4"/>
    <w:rsid w:val="00A74C53"/>
    <w:rsid w:val="00A7707F"/>
    <w:rsid w:val="00A94C88"/>
    <w:rsid w:val="00AA24D4"/>
    <w:rsid w:val="00AA2C26"/>
    <w:rsid w:val="00AC138A"/>
    <w:rsid w:val="00AE3311"/>
    <w:rsid w:val="00AE61FD"/>
    <w:rsid w:val="00AF2A8B"/>
    <w:rsid w:val="00AF62D9"/>
    <w:rsid w:val="00B009C5"/>
    <w:rsid w:val="00B02D47"/>
    <w:rsid w:val="00B04877"/>
    <w:rsid w:val="00B174EA"/>
    <w:rsid w:val="00B27CEE"/>
    <w:rsid w:val="00B3284A"/>
    <w:rsid w:val="00B36D64"/>
    <w:rsid w:val="00B378BA"/>
    <w:rsid w:val="00B46813"/>
    <w:rsid w:val="00B516CE"/>
    <w:rsid w:val="00B5218A"/>
    <w:rsid w:val="00B71654"/>
    <w:rsid w:val="00B74F71"/>
    <w:rsid w:val="00B82383"/>
    <w:rsid w:val="00BA088D"/>
    <w:rsid w:val="00BA5AA5"/>
    <w:rsid w:val="00BB7787"/>
    <w:rsid w:val="00BB7D3B"/>
    <w:rsid w:val="00BC3653"/>
    <w:rsid w:val="00BC59EC"/>
    <w:rsid w:val="00BD1380"/>
    <w:rsid w:val="00BD2EBC"/>
    <w:rsid w:val="00BD7D49"/>
    <w:rsid w:val="00BF082C"/>
    <w:rsid w:val="00C011E5"/>
    <w:rsid w:val="00C02B14"/>
    <w:rsid w:val="00C10470"/>
    <w:rsid w:val="00C11A05"/>
    <w:rsid w:val="00C15897"/>
    <w:rsid w:val="00C260E4"/>
    <w:rsid w:val="00C34C3A"/>
    <w:rsid w:val="00C41BA1"/>
    <w:rsid w:val="00C4322E"/>
    <w:rsid w:val="00C46CCC"/>
    <w:rsid w:val="00C46FDF"/>
    <w:rsid w:val="00C53387"/>
    <w:rsid w:val="00C54FC5"/>
    <w:rsid w:val="00C6633A"/>
    <w:rsid w:val="00C67841"/>
    <w:rsid w:val="00C9470F"/>
    <w:rsid w:val="00C96E5F"/>
    <w:rsid w:val="00CA1733"/>
    <w:rsid w:val="00CA77C8"/>
    <w:rsid w:val="00CB2C0C"/>
    <w:rsid w:val="00CC22AE"/>
    <w:rsid w:val="00CD55CF"/>
    <w:rsid w:val="00CE2479"/>
    <w:rsid w:val="00CE514F"/>
    <w:rsid w:val="00CE785D"/>
    <w:rsid w:val="00CF6D1A"/>
    <w:rsid w:val="00D07945"/>
    <w:rsid w:val="00D15F07"/>
    <w:rsid w:val="00D204DB"/>
    <w:rsid w:val="00D220AA"/>
    <w:rsid w:val="00D242A3"/>
    <w:rsid w:val="00D2510B"/>
    <w:rsid w:val="00D25C54"/>
    <w:rsid w:val="00D3315D"/>
    <w:rsid w:val="00D34E19"/>
    <w:rsid w:val="00D41650"/>
    <w:rsid w:val="00D52B72"/>
    <w:rsid w:val="00D568BF"/>
    <w:rsid w:val="00D72D92"/>
    <w:rsid w:val="00D82D72"/>
    <w:rsid w:val="00D82DB2"/>
    <w:rsid w:val="00D931FC"/>
    <w:rsid w:val="00DA34C3"/>
    <w:rsid w:val="00DA361C"/>
    <w:rsid w:val="00DA757E"/>
    <w:rsid w:val="00DC45A2"/>
    <w:rsid w:val="00DC488E"/>
    <w:rsid w:val="00DD05FC"/>
    <w:rsid w:val="00DD0B62"/>
    <w:rsid w:val="00DD22A9"/>
    <w:rsid w:val="00DD5D88"/>
    <w:rsid w:val="00DE2223"/>
    <w:rsid w:val="00DF5ECF"/>
    <w:rsid w:val="00E00FAC"/>
    <w:rsid w:val="00E076EE"/>
    <w:rsid w:val="00E108A0"/>
    <w:rsid w:val="00E12DDB"/>
    <w:rsid w:val="00E21580"/>
    <w:rsid w:val="00E22E1B"/>
    <w:rsid w:val="00E26227"/>
    <w:rsid w:val="00E27C4F"/>
    <w:rsid w:val="00E30F28"/>
    <w:rsid w:val="00E31D32"/>
    <w:rsid w:val="00E32394"/>
    <w:rsid w:val="00E339BC"/>
    <w:rsid w:val="00E50774"/>
    <w:rsid w:val="00E54674"/>
    <w:rsid w:val="00E56FB6"/>
    <w:rsid w:val="00E66056"/>
    <w:rsid w:val="00E74D73"/>
    <w:rsid w:val="00E80D9E"/>
    <w:rsid w:val="00E832F5"/>
    <w:rsid w:val="00E84279"/>
    <w:rsid w:val="00EC11C8"/>
    <w:rsid w:val="00EC53A3"/>
    <w:rsid w:val="00ED0A46"/>
    <w:rsid w:val="00EE3790"/>
    <w:rsid w:val="00EF16F3"/>
    <w:rsid w:val="00F10CED"/>
    <w:rsid w:val="00F241C0"/>
    <w:rsid w:val="00F26D05"/>
    <w:rsid w:val="00F2743D"/>
    <w:rsid w:val="00F34CA4"/>
    <w:rsid w:val="00F35C63"/>
    <w:rsid w:val="00F4215E"/>
    <w:rsid w:val="00F55F21"/>
    <w:rsid w:val="00F60408"/>
    <w:rsid w:val="00F67D62"/>
    <w:rsid w:val="00F70340"/>
    <w:rsid w:val="00F961D8"/>
    <w:rsid w:val="00FA4D76"/>
    <w:rsid w:val="00FA61F7"/>
    <w:rsid w:val="00FA6D77"/>
    <w:rsid w:val="00FB6D2B"/>
    <w:rsid w:val="00FB6EF2"/>
    <w:rsid w:val="00FB787A"/>
  </w:rsids>
  <m:mathPr>
    <m:mathFont m:val="Cambria Math"/>
    <m:brkBin m:val="before"/>
    <m:brkBinSub m:val="--"/>
    <m:smallFrac/>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16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D416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D4169"/>
    <w:rPr>
      <w:sz w:val="20"/>
      <w:szCs w:val="20"/>
    </w:rPr>
  </w:style>
  <w:style w:type="character" w:styleId="FootnoteReference">
    <w:name w:val="footnote reference"/>
    <w:basedOn w:val="DefaultParagraphFont"/>
    <w:uiPriority w:val="99"/>
    <w:semiHidden/>
    <w:unhideWhenUsed/>
    <w:rsid w:val="006D4169"/>
    <w:rPr>
      <w:vertAlign w:val="superscript"/>
    </w:rPr>
  </w:style>
  <w:style w:type="character" w:styleId="Hyperlink">
    <w:name w:val="Hyperlink"/>
    <w:basedOn w:val="DefaultParagraphFont"/>
    <w:uiPriority w:val="99"/>
    <w:semiHidden/>
    <w:unhideWhenUsed/>
    <w:rsid w:val="000B259D"/>
    <w:rPr>
      <w:color w:val="0000FF"/>
      <w:u w:val="single"/>
    </w:rPr>
  </w:style>
  <w:style w:type="paragraph" w:styleId="ListParagraph">
    <w:name w:val="List Paragraph"/>
    <w:basedOn w:val="Normal"/>
    <w:uiPriority w:val="34"/>
    <w:qFormat/>
    <w:rsid w:val="00C11A05"/>
    <w:pPr>
      <w:ind w:left="720"/>
      <w:contextualSpacing/>
    </w:pPr>
  </w:style>
  <w:style w:type="character" w:styleId="CommentReference">
    <w:name w:val="annotation reference"/>
    <w:basedOn w:val="DefaultParagraphFont"/>
    <w:uiPriority w:val="99"/>
    <w:semiHidden/>
    <w:unhideWhenUsed/>
    <w:rsid w:val="00BF082C"/>
    <w:rPr>
      <w:sz w:val="16"/>
      <w:szCs w:val="16"/>
    </w:rPr>
  </w:style>
  <w:style w:type="paragraph" w:styleId="CommentText">
    <w:name w:val="annotation text"/>
    <w:basedOn w:val="Normal"/>
    <w:link w:val="CommentTextChar"/>
    <w:uiPriority w:val="99"/>
    <w:semiHidden/>
    <w:unhideWhenUsed/>
    <w:rsid w:val="00BF082C"/>
    <w:pPr>
      <w:spacing w:line="240" w:lineRule="auto"/>
    </w:pPr>
    <w:rPr>
      <w:sz w:val="20"/>
      <w:szCs w:val="20"/>
    </w:rPr>
  </w:style>
  <w:style w:type="character" w:customStyle="1" w:styleId="CommentTextChar">
    <w:name w:val="Comment Text Char"/>
    <w:basedOn w:val="DefaultParagraphFont"/>
    <w:link w:val="CommentText"/>
    <w:uiPriority w:val="99"/>
    <w:semiHidden/>
    <w:rsid w:val="00BF082C"/>
    <w:rPr>
      <w:sz w:val="20"/>
      <w:szCs w:val="20"/>
    </w:rPr>
  </w:style>
  <w:style w:type="paragraph" w:styleId="CommentSubject">
    <w:name w:val="annotation subject"/>
    <w:basedOn w:val="CommentText"/>
    <w:next w:val="CommentText"/>
    <w:link w:val="CommentSubjectChar"/>
    <w:uiPriority w:val="99"/>
    <w:semiHidden/>
    <w:unhideWhenUsed/>
    <w:rsid w:val="00BF082C"/>
    <w:rPr>
      <w:b/>
      <w:bCs/>
    </w:rPr>
  </w:style>
  <w:style w:type="character" w:customStyle="1" w:styleId="CommentSubjectChar">
    <w:name w:val="Comment Subject Char"/>
    <w:basedOn w:val="CommentTextChar"/>
    <w:link w:val="CommentSubject"/>
    <w:uiPriority w:val="99"/>
    <w:semiHidden/>
    <w:rsid w:val="00BF082C"/>
    <w:rPr>
      <w:b/>
      <w:bCs/>
      <w:sz w:val="20"/>
      <w:szCs w:val="20"/>
    </w:rPr>
  </w:style>
  <w:style w:type="paragraph" w:styleId="BalloonText">
    <w:name w:val="Balloon Text"/>
    <w:basedOn w:val="Normal"/>
    <w:link w:val="BalloonTextChar"/>
    <w:uiPriority w:val="99"/>
    <w:semiHidden/>
    <w:unhideWhenUsed/>
    <w:rsid w:val="00BF08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082C"/>
    <w:rPr>
      <w:rFonts w:ascii="Segoe UI" w:hAnsi="Segoe UI" w:cs="Segoe UI"/>
      <w:sz w:val="18"/>
      <w:szCs w:val="18"/>
    </w:rPr>
  </w:style>
  <w:style w:type="paragraph" w:styleId="EndnoteText">
    <w:name w:val="endnote text"/>
    <w:basedOn w:val="Normal"/>
    <w:link w:val="EndnoteTextChar"/>
    <w:uiPriority w:val="99"/>
    <w:semiHidden/>
    <w:unhideWhenUsed/>
    <w:rsid w:val="00DF5EC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F5ECF"/>
    <w:rPr>
      <w:sz w:val="20"/>
      <w:szCs w:val="20"/>
    </w:rPr>
  </w:style>
  <w:style w:type="character" w:styleId="EndnoteReference">
    <w:name w:val="endnote reference"/>
    <w:basedOn w:val="DefaultParagraphFont"/>
    <w:uiPriority w:val="99"/>
    <w:semiHidden/>
    <w:unhideWhenUsed/>
    <w:rsid w:val="00DF5ECF"/>
    <w:rPr>
      <w:vertAlign w:val="superscript"/>
    </w:rPr>
  </w:style>
</w:styles>
</file>

<file path=word/webSettings.xml><?xml version="1.0" encoding="utf-8"?>
<w:webSettings xmlns:r="http://schemas.openxmlformats.org/officeDocument/2006/relationships" xmlns:w="http://schemas.openxmlformats.org/wordprocessingml/2006/main">
  <w:divs>
    <w:div w:id="1205212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endnotes.xml.rels><?xml version="1.0" encoding="UTF-8" standalone="yes"?>
<Relationships xmlns="http://schemas.openxmlformats.org/package/2006/relationships"><Relationship Id="rId1" Type="http://schemas.openxmlformats.org/officeDocument/2006/relationships/hyperlink" Target="https://www.nationaltransport.ie/wp-content/uploads/2013/10/Taxi_Statistics_for_Ireland__Statistical_Bulletin_No.3_08.201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07673-3A6B-4ADE-A5BD-DBB54A089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640</Words>
  <Characters>3649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New Jersey Institute of Technology</Company>
  <LinksUpToDate>false</LinksUpToDate>
  <CharactersWithSpaces>4281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Áiseanna Tacaíochta</dc:creator>
  <cp:lastModifiedBy>atnetwork</cp:lastModifiedBy>
  <cp:revision>2</cp:revision>
  <dcterms:created xsi:type="dcterms:W3CDTF">2015-09-10T11:59:00Z</dcterms:created>
  <dcterms:modified xsi:type="dcterms:W3CDTF">2015-09-10T11:59:00Z</dcterms:modified>
</cp:coreProperties>
</file>